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64A9" w:rsidRPr="00BA3377" w:rsidRDefault="002A64A9" w:rsidP="002A64A9">
      <w:pPr>
        <w:ind w:right="-458"/>
        <w:rPr>
          <w:caps/>
          <w:spacing w:val="-10"/>
          <w:sz w:val="28"/>
          <w:szCs w:val="28"/>
        </w:rPr>
      </w:pPr>
      <w:r w:rsidRPr="00BA3377">
        <w:rPr>
          <w:caps/>
          <w:spacing w:val="-10"/>
          <w:sz w:val="28"/>
          <w:szCs w:val="28"/>
        </w:rPr>
        <w:t>Министерство  образования  и  науки  республики  казахстан</w:t>
      </w:r>
    </w:p>
    <w:p w:rsidR="002A64A9" w:rsidRPr="00BA3377" w:rsidRDefault="002A64A9" w:rsidP="002A64A9">
      <w:pPr>
        <w:ind w:firstLine="567"/>
        <w:jc w:val="center"/>
        <w:rPr>
          <w:sz w:val="28"/>
          <w:szCs w:val="28"/>
        </w:rPr>
      </w:pPr>
    </w:p>
    <w:tbl>
      <w:tblPr>
        <w:tblW w:w="9108" w:type="dxa"/>
        <w:tblLayout w:type="fixed"/>
        <w:tblLook w:val="0000" w:firstRow="0" w:lastRow="0" w:firstColumn="0" w:lastColumn="0" w:noHBand="0" w:noVBand="0"/>
      </w:tblPr>
      <w:tblGrid>
        <w:gridCol w:w="3528"/>
        <w:gridCol w:w="1440"/>
        <w:gridCol w:w="4140"/>
      </w:tblGrid>
      <w:tr w:rsidR="002A64A9" w:rsidRPr="00BA3377" w:rsidTr="002A5489">
        <w:trPr>
          <w:trHeight w:val="1620"/>
        </w:trPr>
        <w:tc>
          <w:tcPr>
            <w:tcW w:w="3528" w:type="dxa"/>
          </w:tcPr>
          <w:p w:rsidR="002A64A9" w:rsidRPr="00BA3377" w:rsidRDefault="002A64A9" w:rsidP="002A5489">
            <w:pPr>
              <w:framePr w:hSpace="180" w:wrap="around" w:vAnchor="text" w:hAnchor="text" w:x="109" w:y="166"/>
              <w:spacing w:line="360" w:lineRule="auto"/>
              <w:rPr>
                <w:sz w:val="28"/>
                <w:szCs w:val="28"/>
              </w:rPr>
            </w:pPr>
            <w:r w:rsidRPr="00BA3377">
              <w:rPr>
                <w:caps/>
                <w:sz w:val="28"/>
                <w:szCs w:val="28"/>
              </w:rPr>
              <w:t>РГП «</w:t>
            </w:r>
            <w:proofErr w:type="spellStart"/>
            <w:r w:rsidRPr="00BA3377">
              <w:rPr>
                <w:caps/>
                <w:sz w:val="28"/>
                <w:szCs w:val="28"/>
              </w:rPr>
              <w:t>К</w:t>
            </w:r>
            <w:r w:rsidRPr="00BA3377">
              <w:rPr>
                <w:sz w:val="28"/>
                <w:szCs w:val="28"/>
              </w:rPr>
              <w:t>останайский</w:t>
            </w:r>
            <w:proofErr w:type="spellEnd"/>
          </w:p>
          <w:p w:rsidR="002A64A9" w:rsidRPr="00BA3377" w:rsidRDefault="002A64A9" w:rsidP="002A5489">
            <w:pPr>
              <w:framePr w:hSpace="180" w:wrap="around" w:vAnchor="text" w:hAnchor="text" w:x="109" w:y="166"/>
              <w:spacing w:line="360" w:lineRule="auto"/>
              <w:rPr>
                <w:sz w:val="28"/>
                <w:szCs w:val="28"/>
              </w:rPr>
            </w:pPr>
            <w:r w:rsidRPr="00BA3377">
              <w:rPr>
                <w:sz w:val="28"/>
                <w:szCs w:val="28"/>
              </w:rPr>
              <w:t xml:space="preserve">государственный </w:t>
            </w:r>
          </w:p>
          <w:p w:rsidR="002A64A9" w:rsidRPr="00BA3377" w:rsidRDefault="002A64A9" w:rsidP="002A5489">
            <w:pPr>
              <w:framePr w:hSpace="180" w:wrap="around" w:vAnchor="text" w:hAnchor="text" w:x="109" w:y="166"/>
              <w:spacing w:line="360" w:lineRule="auto"/>
              <w:rPr>
                <w:caps/>
                <w:sz w:val="28"/>
                <w:szCs w:val="28"/>
              </w:rPr>
            </w:pPr>
            <w:r w:rsidRPr="00BA3377">
              <w:rPr>
                <w:sz w:val="28"/>
                <w:szCs w:val="28"/>
              </w:rPr>
              <w:t>университет</w:t>
            </w:r>
          </w:p>
          <w:p w:rsidR="002A64A9" w:rsidRPr="00BA3377" w:rsidRDefault="002A64A9" w:rsidP="002A5489">
            <w:pPr>
              <w:framePr w:hSpace="180" w:wrap="around" w:vAnchor="text" w:hAnchor="text" w:x="109" w:y="166"/>
              <w:rPr>
                <w:sz w:val="28"/>
                <w:szCs w:val="28"/>
                <w:lang w:val="kk-KZ"/>
              </w:rPr>
            </w:pPr>
            <w:r w:rsidRPr="00BA3377">
              <w:rPr>
                <w:sz w:val="28"/>
                <w:szCs w:val="28"/>
                <w:lang w:val="kk-KZ"/>
              </w:rPr>
              <w:t>им</w:t>
            </w:r>
            <w:r>
              <w:rPr>
                <w:sz w:val="28"/>
                <w:szCs w:val="28"/>
                <w:lang w:val="kk-KZ"/>
              </w:rPr>
              <w:t>ени</w:t>
            </w:r>
            <w:r w:rsidRPr="00BA3377">
              <w:rPr>
                <w:caps/>
                <w:sz w:val="28"/>
                <w:szCs w:val="28"/>
              </w:rPr>
              <w:t xml:space="preserve"> А. </w:t>
            </w:r>
            <w:proofErr w:type="spellStart"/>
            <w:r w:rsidRPr="00BA3377">
              <w:rPr>
                <w:caps/>
                <w:sz w:val="28"/>
                <w:szCs w:val="28"/>
              </w:rPr>
              <w:t>Б</w:t>
            </w:r>
            <w:r w:rsidRPr="00BA3377">
              <w:rPr>
                <w:sz w:val="28"/>
                <w:szCs w:val="28"/>
              </w:rPr>
              <w:t>айтурсынова</w:t>
            </w:r>
            <w:proofErr w:type="spellEnd"/>
            <w:r w:rsidRPr="00BA3377">
              <w:rPr>
                <w:sz w:val="28"/>
                <w:szCs w:val="28"/>
              </w:rPr>
              <w:t>»</w:t>
            </w:r>
          </w:p>
          <w:p w:rsidR="002A64A9" w:rsidRPr="00BA3377" w:rsidRDefault="002A64A9" w:rsidP="002A5489">
            <w:pPr>
              <w:framePr w:hSpace="180" w:wrap="around" w:vAnchor="text" w:hAnchor="text" w:x="109" w:y="166"/>
              <w:rPr>
                <w:sz w:val="28"/>
                <w:szCs w:val="28"/>
              </w:rPr>
            </w:pPr>
          </w:p>
          <w:p w:rsidR="002A64A9" w:rsidRPr="00BA3377" w:rsidRDefault="002A64A9" w:rsidP="002A5489">
            <w:pPr>
              <w:framePr w:hSpace="180" w:wrap="around" w:vAnchor="text" w:hAnchor="text" w:x="109" w:y="166"/>
              <w:rPr>
                <w:sz w:val="28"/>
                <w:szCs w:val="28"/>
                <w:lang w:val="kk-KZ"/>
              </w:rPr>
            </w:pPr>
            <w:r w:rsidRPr="00BA3377">
              <w:rPr>
                <w:color w:val="000000"/>
                <w:sz w:val="28"/>
                <w:szCs w:val="28"/>
              </w:rPr>
              <w:t xml:space="preserve">Экономический  факультет </w:t>
            </w:r>
          </w:p>
        </w:tc>
        <w:tc>
          <w:tcPr>
            <w:tcW w:w="1440" w:type="dxa"/>
          </w:tcPr>
          <w:p w:rsidR="002A64A9" w:rsidRPr="00BA3377" w:rsidRDefault="002A64A9" w:rsidP="002A5489">
            <w:pPr>
              <w:framePr w:hSpace="180" w:wrap="around" w:vAnchor="text" w:hAnchor="text" w:x="109" w:y="166"/>
              <w:jc w:val="center"/>
              <w:rPr>
                <w:sz w:val="28"/>
                <w:szCs w:val="28"/>
              </w:rPr>
            </w:pPr>
          </w:p>
        </w:tc>
        <w:tc>
          <w:tcPr>
            <w:tcW w:w="4140" w:type="dxa"/>
          </w:tcPr>
          <w:p w:rsidR="002A64A9" w:rsidRPr="00C9213A" w:rsidRDefault="002A64A9" w:rsidP="002A5489">
            <w:pPr>
              <w:framePr w:hSpace="180" w:wrap="around" w:vAnchor="text" w:hAnchor="text" w:x="109" w:y="166"/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Утверждаю</w:t>
            </w:r>
          </w:p>
          <w:p w:rsidR="002A64A9" w:rsidRPr="00BA3377" w:rsidRDefault="002A64A9" w:rsidP="002A5489">
            <w:pPr>
              <w:framePr w:hSpace="180" w:wrap="around" w:vAnchor="text" w:hAnchor="text" w:x="109" w:y="166"/>
              <w:spacing w:line="360" w:lineRule="auto"/>
              <w:rPr>
                <w:sz w:val="28"/>
                <w:szCs w:val="28"/>
              </w:rPr>
            </w:pPr>
            <w:r w:rsidRPr="00BA3377">
              <w:rPr>
                <w:sz w:val="28"/>
                <w:szCs w:val="28"/>
              </w:rPr>
              <w:t xml:space="preserve">Проректор по учебной </w:t>
            </w:r>
            <w:proofErr w:type="gramStart"/>
            <w:r>
              <w:rPr>
                <w:sz w:val="28"/>
                <w:szCs w:val="28"/>
              </w:rPr>
              <w:t>воспитательной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  <w:r w:rsidRPr="00BA3377">
              <w:rPr>
                <w:sz w:val="28"/>
                <w:szCs w:val="28"/>
              </w:rPr>
              <w:t xml:space="preserve">работе </w:t>
            </w:r>
          </w:p>
          <w:p w:rsidR="002A64A9" w:rsidRPr="00BA3377" w:rsidRDefault="002A64A9" w:rsidP="002A5489">
            <w:pPr>
              <w:framePr w:hSpace="180" w:wrap="around" w:vAnchor="text" w:hAnchor="text" w:x="109" w:y="166"/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</w:t>
            </w:r>
            <w:proofErr w:type="spellStart"/>
            <w:r>
              <w:rPr>
                <w:sz w:val="28"/>
                <w:szCs w:val="28"/>
              </w:rPr>
              <w:t>А</w:t>
            </w:r>
            <w:r w:rsidRPr="00BA3377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Абсадыков</w:t>
            </w:r>
            <w:proofErr w:type="spellEnd"/>
          </w:p>
          <w:p w:rsidR="002A64A9" w:rsidRPr="00BA3377" w:rsidRDefault="002A64A9" w:rsidP="002A5489">
            <w:pPr>
              <w:framePr w:hSpace="180" w:wrap="around" w:vAnchor="text" w:hAnchor="text" w:x="109" w:y="166"/>
              <w:spacing w:line="360" w:lineRule="auto"/>
              <w:rPr>
                <w:sz w:val="28"/>
                <w:szCs w:val="28"/>
              </w:rPr>
            </w:pPr>
            <w:r w:rsidRPr="00BA3377">
              <w:rPr>
                <w:sz w:val="28"/>
                <w:szCs w:val="28"/>
              </w:rPr>
              <w:t>_____._________201</w:t>
            </w:r>
            <w:r>
              <w:rPr>
                <w:sz w:val="28"/>
                <w:szCs w:val="28"/>
              </w:rPr>
              <w:t>5</w:t>
            </w:r>
            <w:r w:rsidRPr="00BA3377">
              <w:rPr>
                <w:sz w:val="28"/>
                <w:szCs w:val="28"/>
              </w:rPr>
              <w:t>___ г.</w:t>
            </w:r>
          </w:p>
          <w:p w:rsidR="002A64A9" w:rsidRPr="00BA3377" w:rsidRDefault="002A64A9" w:rsidP="002A5489">
            <w:pPr>
              <w:framePr w:hSpace="180" w:wrap="around" w:vAnchor="text" w:hAnchor="text" w:x="109" w:y="166"/>
              <w:spacing w:line="360" w:lineRule="auto"/>
              <w:rPr>
                <w:sz w:val="28"/>
                <w:szCs w:val="28"/>
              </w:rPr>
            </w:pPr>
          </w:p>
        </w:tc>
      </w:tr>
    </w:tbl>
    <w:p w:rsidR="002A64A9" w:rsidRPr="00BA3377" w:rsidRDefault="002A64A9" w:rsidP="002A64A9">
      <w:pPr>
        <w:pStyle w:val="4"/>
        <w:rPr>
          <w:b w:val="0"/>
        </w:rPr>
      </w:pPr>
    </w:p>
    <w:p w:rsidR="002A64A9" w:rsidRPr="00BA3377" w:rsidRDefault="002A64A9" w:rsidP="002A64A9">
      <w:pPr>
        <w:pStyle w:val="4"/>
        <w:jc w:val="center"/>
        <w:rPr>
          <w:b w:val="0"/>
        </w:rPr>
      </w:pPr>
      <w:r w:rsidRPr="00BA3377">
        <w:rPr>
          <w:b w:val="0"/>
        </w:rPr>
        <w:t xml:space="preserve">Кафедра </w:t>
      </w:r>
      <w:r>
        <w:rPr>
          <w:b w:val="0"/>
        </w:rPr>
        <w:t>управления и делового администрирования</w:t>
      </w:r>
    </w:p>
    <w:p w:rsidR="002A64A9" w:rsidRDefault="002A64A9" w:rsidP="002A64A9">
      <w:pPr>
        <w:pStyle w:val="2"/>
        <w:jc w:val="center"/>
        <w:rPr>
          <w:rFonts w:ascii="Times New Roman" w:hAnsi="Times New Roman" w:cs="Times New Roman"/>
          <w:i w:val="0"/>
          <w:caps/>
        </w:rPr>
      </w:pPr>
    </w:p>
    <w:p w:rsidR="002A64A9" w:rsidRPr="00BA3377" w:rsidRDefault="002A64A9" w:rsidP="002A64A9">
      <w:pPr>
        <w:pStyle w:val="2"/>
        <w:jc w:val="center"/>
        <w:rPr>
          <w:rFonts w:ascii="Times New Roman" w:hAnsi="Times New Roman" w:cs="Times New Roman"/>
          <w:i w:val="0"/>
          <w:caps/>
        </w:rPr>
      </w:pPr>
      <w:r>
        <w:rPr>
          <w:rFonts w:ascii="Times New Roman" w:hAnsi="Times New Roman" w:cs="Times New Roman"/>
          <w:i w:val="0"/>
          <w:caps/>
        </w:rPr>
        <w:t>Рабочая</w:t>
      </w:r>
      <w:r w:rsidRPr="00BA3377">
        <w:rPr>
          <w:rFonts w:ascii="Times New Roman" w:hAnsi="Times New Roman" w:cs="Times New Roman"/>
          <w:i w:val="0"/>
          <w:caps/>
        </w:rPr>
        <w:t>учебная  программа</w:t>
      </w:r>
    </w:p>
    <w:p w:rsidR="002A64A9" w:rsidRDefault="002A64A9" w:rsidP="002A64A9">
      <w:pPr>
        <w:pStyle w:val="1"/>
        <w:spacing w:line="360" w:lineRule="auto"/>
        <w:ind w:left="1800"/>
        <w:rPr>
          <w:szCs w:val="28"/>
        </w:rPr>
      </w:pPr>
    </w:p>
    <w:p w:rsidR="002A64A9" w:rsidRPr="00BA3377" w:rsidRDefault="002A64A9" w:rsidP="002A64A9">
      <w:pPr>
        <w:pStyle w:val="1"/>
        <w:tabs>
          <w:tab w:val="left" w:pos="4140"/>
        </w:tabs>
        <w:spacing w:line="360" w:lineRule="auto"/>
        <w:ind w:left="1800"/>
        <w:rPr>
          <w:color w:val="FF0000"/>
          <w:szCs w:val="28"/>
        </w:rPr>
      </w:pPr>
      <w:r w:rsidRPr="00BA3377">
        <w:rPr>
          <w:szCs w:val="28"/>
        </w:rPr>
        <w:t xml:space="preserve">дисциплины     </w:t>
      </w:r>
      <w:r w:rsidRPr="00BA3377">
        <w:rPr>
          <w:szCs w:val="28"/>
        </w:rPr>
        <w:tab/>
        <w:t>Менеджмент</w:t>
      </w:r>
    </w:p>
    <w:p w:rsidR="002A64A9" w:rsidRPr="006D1CFB" w:rsidRDefault="002A64A9" w:rsidP="002A64A9">
      <w:pPr>
        <w:pStyle w:val="1"/>
        <w:ind w:left="4111" w:hanging="2311"/>
        <w:rPr>
          <w:szCs w:val="28"/>
        </w:rPr>
      </w:pPr>
      <w:r w:rsidRPr="00BA3377">
        <w:rPr>
          <w:szCs w:val="28"/>
        </w:rPr>
        <w:t xml:space="preserve">специальность        </w:t>
      </w:r>
      <w:r>
        <w:rPr>
          <w:szCs w:val="28"/>
        </w:rPr>
        <w:t>5В05</w:t>
      </w:r>
      <w:r>
        <w:rPr>
          <w:szCs w:val="28"/>
        </w:rPr>
        <w:t>11</w:t>
      </w:r>
      <w:r>
        <w:rPr>
          <w:szCs w:val="28"/>
        </w:rPr>
        <w:t xml:space="preserve">00 – </w:t>
      </w:r>
      <w:r>
        <w:rPr>
          <w:szCs w:val="28"/>
        </w:rPr>
        <w:t>Маркетинг</w:t>
      </w:r>
    </w:p>
    <w:p w:rsidR="002A64A9" w:rsidRPr="00BA3377" w:rsidRDefault="002A64A9" w:rsidP="002A64A9">
      <w:pPr>
        <w:rPr>
          <w:sz w:val="28"/>
          <w:szCs w:val="28"/>
        </w:rPr>
      </w:pPr>
    </w:p>
    <w:p w:rsidR="002A64A9" w:rsidRPr="00BA3377" w:rsidRDefault="002A64A9" w:rsidP="002A64A9">
      <w:pPr>
        <w:rPr>
          <w:sz w:val="28"/>
          <w:szCs w:val="28"/>
        </w:rPr>
      </w:pPr>
      <w:r w:rsidRPr="00BA3377">
        <w:rPr>
          <w:sz w:val="28"/>
          <w:szCs w:val="28"/>
        </w:rPr>
        <w:t xml:space="preserve">                          всего кредитов    </w:t>
      </w:r>
      <w:r>
        <w:rPr>
          <w:sz w:val="28"/>
          <w:szCs w:val="28"/>
        </w:rPr>
        <w:t xml:space="preserve">     3</w:t>
      </w:r>
    </w:p>
    <w:p w:rsidR="002A64A9" w:rsidRPr="00BA3377" w:rsidRDefault="002A64A9" w:rsidP="002A64A9">
      <w:pPr>
        <w:rPr>
          <w:sz w:val="28"/>
          <w:szCs w:val="28"/>
          <w:vertAlign w:val="superscript"/>
        </w:rPr>
      </w:pPr>
    </w:p>
    <w:p w:rsidR="002A64A9" w:rsidRPr="00BA3377" w:rsidRDefault="002A64A9" w:rsidP="002A64A9">
      <w:pPr>
        <w:jc w:val="center"/>
        <w:rPr>
          <w:sz w:val="28"/>
          <w:szCs w:val="28"/>
        </w:rPr>
      </w:pPr>
    </w:p>
    <w:p w:rsidR="002A64A9" w:rsidRPr="00BA3377" w:rsidRDefault="002A64A9" w:rsidP="002A64A9">
      <w:pPr>
        <w:jc w:val="center"/>
        <w:rPr>
          <w:sz w:val="28"/>
          <w:szCs w:val="28"/>
        </w:rPr>
      </w:pPr>
    </w:p>
    <w:p w:rsidR="002A64A9" w:rsidRPr="00BA3377" w:rsidRDefault="002A64A9" w:rsidP="002A64A9">
      <w:pPr>
        <w:jc w:val="center"/>
        <w:rPr>
          <w:sz w:val="28"/>
          <w:szCs w:val="28"/>
        </w:rPr>
      </w:pPr>
    </w:p>
    <w:p w:rsidR="002A64A9" w:rsidRPr="00BA3377" w:rsidRDefault="002A64A9" w:rsidP="002A64A9">
      <w:pPr>
        <w:jc w:val="center"/>
        <w:rPr>
          <w:sz w:val="28"/>
          <w:szCs w:val="28"/>
        </w:rPr>
      </w:pPr>
    </w:p>
    <w:p w:rsidR="002A64A9" w:rsidRPr="00BA3377" w:rsidRDefault="002A64A9" w:rsidP="002A64A9">
      <w:pPr>
        <w:jc w:val="center"/>
        <w:rPr>
          <w:sz w:val="28"/>
          <w:szCs w:val="28"/>
        </w:rPr>
      </w:pPr>
    </w:p>
    <w:p w:rsidR="002A64A9" w:rsidRPr="00BA3377" w:rsidRDefault="002A64A9" w:rsidP="002A64A9">
      <w:pPr>
        <w:jc w:val="center"/>
        <w:rPr>
          <w:sz w:val="28"/>
          <w:szCs w:val="28"/>
        </w:rPr>
      </w:pPr>
    </w:p>
    <w:p w:rsidR="002A64A9" w:rsidRPr="00BA3377" w:rsidRDefault="002A64A9" w:rsidP="002A64A9">
      <w:pPr>
        <w:jc w:val="center"/>
        <w:rPr>
          <w:sz w:val="28"/>
          <w:szCs w:val="28"/>
        </w:rPr>
      </w:pPr>
    </w:p>
    <w:p w:rsidR="002A64A9" w:rsidRPr="00BA3377" w:rsidRDefault="002A64A9" w:rsidP="002A64A9">
      <w:pPr>
        <w:jc w:val="center"/>
        <w:rPr>
          <w:sz w:val="28"/>
          <w:szCs w:val="28"/>
        </w:rPr>
      </w:pPr>
    </w:p>
    <w:p w:rsidR="002A64A9" w:rsidRPr="00BA3377" w:rsidRDefault="002A64A9" w:rsidP="002A64A9">
      <w:pPr>
        <w:jc w:val="center"/>
        <w:rPr>
          <w:sz w:val="28"/>
          <w:szCs w:val="28"/>
        </w:rPr>
      </w:pPr>
    </w:p>
    <w:p w:rsidR="002A64A9" w:rsidRPr="00BA3377" w:rsidRDefault="002A64A9" w:rsidP="002A64A9">
      <w:pPr>
        <w:jc w:val="center"/>
        <w:rPr>
          <w:sz w:val="28"/>
          <w:szCs w:val="28"/>
        </w:rPr>
      </w:pPr>
    </w:p>
    <w:p w:rsidR="002A64A9" w:rsidRPr="00BA3377" w:rsidRDefault="002A64A9" w:rsidP="002A64A9">
      <w:pPr>
        <w:jc w:val="center"/>
        <w:rPr>
          <w:sz w:val="28"/>
          <w:szCs w:val="28"/>
        </w:rPr>
      </w:pPr>
    </w:p>
    <w:p w:rsidR="002A64A9" w:rsidRPr="00BA3377" w:rsidRDefault="002A64A9" w:rsidP="002A64A9">
      <w:pPr>
        <w:jc w:val="center"/>
        <w:rPr>
          <w:sz w:val="28"/>
          <w:szCs w:val="28"/>
        </w:rPr>
      </w:pPr>
    </w:p>
    <w:p w:rsidR="002A64A9" w:rsidRPr="00BA3377" w:rsidRDefault="002A64A9" w:rsidP="002A64A9">
      <w:pPr>
        <w:jc w:val="center"/>
        <w:rPr>
          <w:sz w:val="28"/>
          <w:szCs w:val="28"/>
        </w:rPr>
      </w:pPr>
    </w:p>
    <w:p w:rsidR="002A64A9" w:rsidRPr="00BA3377" w:rsidRDefault="002A64A9" w:rsidP="002A64A9">
      <w:pPr>
        <w:jc w:val="center"/>
        <w:rPr>
          <w:sz w:val="28"/>
          <w:szCs w:val="28"/>
        </w:rPr>
      </w:pPr>
    </w:p>
    <w:p w:rsidR="002A64A9" w:rsidRPr="00BA3377" w:rsidRDefault="002A64A9" w:rsidP="002A64A9">
      <w:pPr>
        <w:jc w:val="center"/>
        <w:rPr>
          <w:sz w:val="28"/>
          <w:szCs w:val="28"/>
        </w:rPr>
      </w:pPr>
    </w:p>
    <w:p w:rsidR="002A64A9" w:rsidRPr="00BA3377" w:rsidRDefault="002A64A9" w:rsidP="002A64A9">
      <w:pPr>
        <w:jc w:val="center"/>
        <w:rPr>
          <w:sz w:val="28"/>
          <w:szCs w:val="28"/>
        </w:rPr>
      </w:pPr>
    </w:p>
    <w:p w:rsidR="002A64A9" w:rsidRPr="00BA3377" w:rsidRDefault="002A64A9" w:rsidP="002A64A9">
      <w:pPr>
        <w:jc w:val="center"/>
        <w:rPr>
          <w:sz w:val="28"/>
          <w:szCs w:val="28"/>
        </w:rPr>
      </w:pPr>
      <w:proofErr w:type="spellStart"/>
      <w:r w:rsidRPr="00BA3377">
        <w:rPr>
          <w:sz w:val="28"/>
          <w:szCs w:val="28"/>
        </w:rPr>
        <w:t>Костанай</w:t>
      </w:r>
      <w:proofErr w:type="spellEnd"/>
      <w:r w:rsidRPr="00BA3377">
        <w:rPr>
          <w:sz w:val="28"/>
          <w:szCs w:val="28"/>
        </w:rPr>
        <w:t>, 201</w:t>
      </w:r>
      <w:r>
        <w:rPr>
          <w:sz w:val="28"/>
          <w:szCs w:val="28"/>
        </w:rPr>
        <w:t>5</w:t>
      </w:r>
    </w:p>
    <w:p w:rsidR="002A64A9" w:rsidRPr="00BA3377" w:rsidRDefault="002A64A9" w:rsidP="002A64A9">
      <w:pPr>
        <w:jc w:val="center"/>
        <w:rPr>
          <w:sz w:val="28"/>
          <w:szCs w:val="28"/>
        </w:rPr>
      </w:pPr>
    </w:p>
    <w:p w:rsidR="002A64A9" w:rsidRPr="00BA3377" w:rsidRDefault="002A64A9" w:rsidP="002A64A9">
      <w:pPr>
        <w:pStyle w:val="1"/>
        <w:jc w:val="both"/>
        <w:rPr>
          <w:color w:val="FF0000"/>
          <w:szCs w:val="28"/>
        </w:rPr>
      </w:pPr>
      <w:r w:rsidRPr="00BA3377">
        <w:rPr>
          <w:szCs w:val="28"/>
        </w:rPr>
        <w:lastRenderedPageBreak/>
        <w:t xml:space="preserve">Рабочая учебная программа составлена </w:t>
      </w:r>
      <w:r>
        <w:rPr>
          <w:szCs w:val="28"/>
        </w:rPr>
        <w:t xml:space="preserve">Мустафиной А.С.,  к.э.н.,                          ст. преподавателем, Паниной Г.В., </w:t>
      </w:r>
      <w:proofErr w:type="spellStart"/>
      <w:r>
        <w:rPr>
          <w:szCs w:val="28"/>
        </w:rPr>
        <w:t>ст</w:t>
      </w:r>
      <w:proofErr w:type="gramStart"/>
      <w:r>
        <w:rPr>
          <w:szCs w:val="28"/>
        </w:rPr>
        <w:t>.п</w:t>
      </w:r>
      <w:proofErr w:type="gramEnd"/>
      <w:r>
        <w:rPr>
          <w:szCs w:val="28"/>
        </w:rPr>
        <w:t>реподавателем</w:t>
      </w:r>
      <w:proofErr w:type="spellEnd"/>
      <w:r>
        <w:rPr>
          <w:szCs w:val="28"/>
          <w:lang w:val="kk-KZ"/>
        </w:rPr>
        <w:t xml:space="preserve"> </w:t>
      </w:r>
      <w:r>
        <w:rPr>
          <w:szCs w:val="28"/>
        </w:rPr>
        <w:t>на основании типовой программы по дисциплине «Менеджмент»</w:t>
      </w:r>
    </w:p>
    <w:p w:rsidR="002A64A9" w:rsidRPr="00BA3377" w:rsidRDefault="002A64A9" w:rsidP="002A64A9">
      <w:pPr>
        <w:jc w:val="both"/>
        <w:rPr>
          <w:sz w:val="28"/>
          <w:szCs w:val="28"/>
        </w:rPr>
      </w:pPr>
    </w:p>
    <w:p w:rsidR="002A64A9" w:rsidRDefault="002A64A9" w:rsidP="002A64A9">
      <w:pPr>
        <w:jc w:val="both"/>
        <w:rPr>
          <w:sz w:val="28"/>
        </w:rPr>
      </w:pPr>
      <w:r>
        <w:rPr>
          <w:color w:val="000000"/>
          <w:sz w:val="28"/>
        </w:rPr>
        <w:t>25.05.2015 г.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>______________________</w:t>
      </w:r>
    </w:p>
    <w:p w:rsidR="002A64A9" w:rsidRPr="007F54B2" w:rsidRDefault="002A64A9" w:rsidP="002A64A9">
      <w:pPr>
        <w:ind w:left="2832" w:firstLine="708"/>
        <w:rPr>
          <w:color w:val="000000"/>
          <w:sz w:val="28"/>
          <w:szCs w:val="28"/>
        </w:rPr>
      </w:pPr>
      <w:r w:rsidRPr="007F54B2">
        <w:rPr>
          <w:color w:val="000000"/>
          <w:sz w:val="28"/>
          <w:szCs w:val="28"/>
        </w:rPr>
        <w:tab/>
      </w:r>
      <w:r w:rsidRPr="007F54B2">
        <w:rPr>
          <w:color w:val="000000"/>
          <w:sz w:val="28"/>
          <w:szCs w:val="28"/>
        </w:rPr>
        <w:tab/>
      </w:r>
      <w:r w:rsidRPr="007F54B2">
        <w:rPr>
          <w:color w:val="000000"/>
          <w:sz w:val="28"/>
          <w:szCs w:val="28"/>
        </w:rPr>
        <w:tab/>
      </w:r>
      <w:r w:rsidRPr="007F54B2">
        <w:rPr>
          <w:color w:val="000000"/>
          <w:sz w:val="28"/>
          <w:szCs w:val="28"/>
        </w:rPr>
        <w:tab/>
      </w:r>
    </w:p>
    <w:p w:rsidR="002A64A9" w:rsidRPr="007F54B2" w:rsidRDefault="002A64A9" w:rsidP="002A64A9">
      <w:pPr>
        <w:jc w:val="both"/>
        <w:rPr>
          <w:color w:val="000000"/>
          <w:sz w:val="28"/>
          <w:szCs w:val="28"/>
        </w:rPr>
      </w:pPr>
    </w:p>
    <w:p w:rsidR="002A64A9" w:rsidRPr="007F54B2" w:rsidRDefault="002A64A9" w:rsidP="002A64A9">
      <w:pPr>
        <w:jc w:val="both"/>
        <w:rPr>
          <w:color w:val="000000"/>
          <w:sz w:val="28"/>
          <w:szCs w:val="28"/>
        </w:rPr>
      </w:pPr>
    </w:p>
    <w:p w:rsidR="002A64A9" w:rsidRPr="007F54B2" w:rsidRDefault="002A64A9" w:rsidP="002A64A9">
      <w:pPr>
        <w:pStyle w:val="6"/>
        <w:spacing w:line="360" w:lineRule="auto"/>
        <w:rPr>
          <w:rFonts w:ascii="Times New Roman" w:hAnsi="Times New Roman"/>
          <w:color w:val="000000"/>
          <w:sz w:val="28"/>
          <w:szCs w:val="28"/>
        </w:rPr>
      </w:pPr>
      <w:r w:rsidRPr="007F54B2">
        <w:rPr>
          <w:rFonts w:ascii="Times New Roman" w:hAnsi="Times New Roman"/>
          <w:color w:val="000000"/>
          <w:sz w:val="28"/>
          <w:szCs w:val="28"/>
        </w:rPr>
        <w:t>Рассмотрена и рекомендована на заседании кафедры управления и делового администрирования  от 25.05.2015 протокол № 5а</w:t>
      </w:r>
    </w:p>
    <w:p w:rsidR="002A64A9" w:rsidRPr="007F54B2" w:rsidRDefault="002A64A9" w:rsidP="002A64A9">
      <w:pPr>
        <w:pStyle w:val="7"/>
        <w:tabs>
          <w:tab w:val="left" w:pos="6480"/>
        </w:tabs>
        <w:rPr>
          <w:rFonts w:ascii="Times New Roman" w:hAnsi="Times New Roman"/>
          <w:i w:val="0"/>
          <w:color w:val="000000"/>
          <w:sz w:val="28"/>
          <w:szCs w:val="28"/>
        </w:rPr>
      </w:pPr>
    </w:p>
    <w:p w:rsidR="002A64A9" w:rsidRPr="007F54B2" w:rsidRDefault="002A64A9" w:rsidP="002A64A9">
      <w:pPr>
        <w:pStyle w:val="7"/>
        <w:tabs>
          <w:tab w:val="left" w:pos="6480"/>
        </w:tabs>
        <w:rPr>
          <w:rFonts w:ascii="Times New Roman" w:hAnsi="Times New Roman"/>
          <w:i w:val="0"/>
          <w:color w:val="000000"/>
          <w:sz w:val="28"/>
          <w:szCs w:val="28"/>
        </w:rPr>
      </w:pPr>
      <w:r w:rsidRPr="007F54B2">
        <w:rPr>
          <w:rFonts w:ascii="Times New Roman" w:hAnsi="Times New Roman"/>
          <w:i w:val="0"/>
          <w:color w:val="000000"/>
          <w:sz w:val="28"/>
          <w:szCs w:val="28"/>
        </w:rPr>
        <w:t>Зав. кафедрой</w:t>
      </w:r>
      <w:r w:rsidRPr="007F54B2">
        <w:rPr>
          <w:rFonts w:ascii="Times New Roman" w:hAnsi="Times New Roman"/>
          <w:i w:val="0"/>
          <w:color w:val="000000"/>
          <w:sz w:val="28"/>
          <w:szCs w:val="28"/>
        </w:rPr>
        <w:tab/>
      </w:r>
      <w:proofErr w:type="spellStart"/>
      <w:r w:rsidRPr="007F54B2">
        <w:rPr>
          <w:rFonts w:ascii="Times New Roman" w:hAnsi="Times New Roman"/>
          <w:i w:val="0"/>
          <w:color w:val="000000"/>
          <w:sz w:val="28"/>
          <w:szCs w:val="28"/>
        </w:rPr>
        <w:t>А.Мустафина</w:t>
      </w:r>
      <w:proofErr w:type="spellEnd"/>
    </w:p>
    <w:p w:rsidR="002A64A9" w:rsidRPr="007F54B2" w:rsidRDefault="002A64A9" w:rsidP="002A64A9">
      <w:pPr>
        <w:jc w:val="both"/>
        <w:rPr>
          <w:color w:val="000000"/>
          <w:sz w:val="28"/>
          <w:szCs w:val="28"/>
        </w:rPr>
      </w:pPr>
    </w:p>
    <w:p w:rsidR="002A64A9" w:rsidRPr="007F54B2" w:rsidRDefault="002A64A9" w:rsidP="002A64A9">
      <w:pPr>
        <w:jc w:val="both"/>
        <w:rPr>
          <w:color w:val="000000"/>
          <w:sz w:val="28"/>
          <w:szCs w:val="28"/>
        </w:rPr>
      </w:pPr>
    </w:p>
    <w:p w:rsidR="002A64A9" w:rsidRPr="007F54B2" w:rsidRDefault="002A64A9" w:rsidP="002A64A9">
      <w:pPr>
        <w:jc w:val="both"/>
        <w:rPr>
          <w:color w:val="000000"/>
          <w:sz w:val="28"/>
          <w:szCs w:val="28"/>
        </w:rPr>
      </w:pPr>
    </w:p>
    <w:p w:rsidR="002A64A9" w:rsidRPr="007F54B2" w:rsidRDefault="002A64A9" w:rsidP="002A64A9">
      <w:pPr>
        <w:pStyle w:val="6"/>
        <w:spacing w:line="360" w:lineRule="auto"/>
        <w:rPr>
          <w:rFonts w:ascii="Times New Roman" w:hAnsi="Times New Roman"/>
          <w:color w:val="000000"/>
          <w:sz w:val="28"/>
          <w:szCs w:val="28"/>
        </w:rPr>
      </w:pPr>
      <w:proofErr w:type="gramStart"/>
      <w:r w:rsidRPr="007F54B2">
        <w:rPr>
          <w:rFonts w:ascii="Times New Roman" w:hAnsi="Times New Roman"/>
          <w:color w:val="000000"/>
          <w:sz w:val="28"/>
          <w:szCs w:val="28"/>
        </w:rPr>
        <w:t>Одобрена</w:t>
      </w:r>
      <w:proofErr w:type="gramEnd"/>
      <w:r w:rsidRPr="007F54B2">
        <w:rPr>
          <w:rFonts w:ascii="Times New Roman" w:hAnsi="Times New Roman"/>
          <w:color w:val="000000"/>
          <w:sz w:val="28"/>
          <w:szCs w:val="28"/>
        </w:rPr>
        <w:t xml:space="preserve"> методическим советом экономического факультета </w:t>
      </w:r>
    </w:p>
    <w:p w:rsidR="002A64A9" w:rsidRPr="007F54B2" w:rsidRDefault="002A64A9" w:rsidP="002A64A9">
      <w:pPr>
        <w:pStyle w:val="6"/>
        <w:spacing w:line="360" w:lineRule="auto"/>
        <w:rPr>
          <w:rFonts w:ascii="Times New Roman" w:hAnsi="Times New Roman"/>
          <w:color w:val="000000"/>
          <w:sz w:val="28"/>
          <w:szCs w:val="28"/>
        </w:rPr>
      </w:pPr>
      <w:r w:rsidRPr="007F54B2">
        <w:rPr>
          <w:rFonts w:ascii="Times New Roman" w:hAnsi="Times New Roman"/>
          <w:color w:val="000000"/>
          <w:sz w:val="28"/>
          <w:szCs w:val="28"/>
        </w:rPr>
        <w:tab/>
      </w:r>
      <w:r w:rsidRPr="007F54B2">
        <w:rPr>
          <w:rFonts w:ascii="Times New Roman" w:hAnsi="Times New Roman"/>
          <w:color w:val="000000"/>
          <w:sz w:val="28"/>
          <w:szCs w:val="28"/>
        </w:rPr>
        <w:tab/>
      </w:r>
      <w:r w:rsidRPr="007F54B2">
        <w:rPr>
          <w:rFonts w:ascii="Times New Roman" w:hAnsi="Times New Roman"/>
          <w:color w:val="000000"/>
          <w:sz w:val="28"/>
          <w:szCs w:val="28"/>
        </w:rPr>
        <w:tab/>
      </w:r>
      <w:r w:rsidRPr="007F54B2">
        <w:rPr>
          <w:rFonts w:ascii="Times New Roman" w:hAnsi="Times New Roman"/>
          <w:color w:val="000000"/>
          <w:sz w:val="28"/>
          <w:szCs w:val="28"/>
        </w:rPr>
        <w:tab/>
      </w:r>
      <w:r w:rsidRPr="007F54B2">
        <w:rPr>
          <w:rFonts w:ascii="Times New Roman" w:hAnsi="Times New Roman"/>
          <w:color w:val="000000"/>
          <w:sz w:val="28"/>
          <w:szCs w:val="28"/>
        </w:rPr>
        <w:tab/>
      </w:r>
      <w:r w:rsidRPr="007F54B2">
        <w:rPr>
          <w:rFonts w:ascii="Times New Roman" w:hAnsi="Times New Roman"/>
          <w:color w:val="000000"/>
          <w:sz w:val="28"/>
          <w:szCs w:val="28"/>
        </w:rPr>
        <w:tab/>
      </w:r>
      <w:r w:rsidRPr="007F54B2">
        <w:rPr>
          <w:rFonts w:ascii="Times New Roman" w:hAnsi="Times New Roman"/>
          <w:color w:val="000000"/>
          <w:sz w:val="28"/>
          <w:szCs w:val="28"/>
        </w:rPr>
        <w:tab/>
      </w:r>
    </w:p>
    <w:p w:rsidR="002A64A9" w:rsidRPr="007F54B2" w:rsidRDefault="002A64A9" w:rsidP="002A64A9">
      <w:pPr>
        <w:pStyle w:val="6"/>
        <w:spacing w:line="360" w:lineRule="auto"/>
        <w:rPr>
          <w:rFonts w:ascii="Times New Roman" w:hAnsi="Times New Roman"/>
          <w:color w:val="000000"/>
          <w:sz w:val="28"/>
          <w:szCs w:val="28"/>
        </w:rPr>
      </w:pPr>
      <w:r w:rsidRPr="007F54B2">
        <w:rPr>
          <w:rFonts w:ascii="Times New Roman" w:hAnsi="Times New Roman"/>
          <w:color w:val="000000"/>
          <w:sz w:val="28"/>
          <w:szCs w:val="28"/>
        </w:rPr>
        <w:t>от 05.06.2015 г. протокол № 6</w:t>
      </w:r>
    </w:p>
    <w:p w:rsidR="002A64A9" w:rsidRPr="007F54B2" w:rsidRDefault="002A64A9" w:rsidP="002A64A9">
      <w:pPr>
        <w:jc w:val="both"/>
        <w:rPr>
          <w:color w:val="000000"/>
          <w:sz w:val="28"/>
          <w:szCs w:val="28"/>
        </w:rPr>
      </w:pPr>
    </w:p>
    <w:p w:rsidR="002A64A9" w:rsidRPr="007F54B2" w:rsidRDefault="002A64A9" w:rsidP="002A64A9">
      <w:pPr>
        <w:pStyle w:val="7"/>
        <w:rPr>
          <w:rFonts w:ascii="Times New Roman" w:hAnsi="Times New Roman"/>
          <w:i w:val="0"/>
          <w:color w:val="000000"/>
          <w:sz w:val="28"/>
          <w:szCs w:val="28"/>
        </w:rPr>
      </w:pPr>
      <w:r w:rsidRPr="007F54B2">
        <w:rPr>
          <w:rFonts w:ascii="Times New Roman" w:hAnsi="Times New Roman"/>
          <w:i w:val="0"/>
          <w:color w:val="000000"/>
          <w:sz w:val="28"/>
          <w:szCs w:val="28"/>
        </w:rPr>
        <w:t>Председатель методического совета ________________ Г. Панина</w:t>
      </w:r>
    </w:p>
    <w:p w:rsidR="002A64A9" w:rsidRPr="00F66926" w:rsidRDefault="002A64A9" w:rsidP="002A64A9">
      <w:pPr>
        <w:shd w:val="clear" w:color="auto" w:fill="FFFFFF"/>
        <w:ind w:firstLine="567"/>
        <w:rPr>
          <w:b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5B8AE9D" wp14:editId="590F8BC9">
                <wp:simplePos x="0" y="0"/>
                <wp:positionH relativeFrom="column">
                  <wp:posOffset>2514600</wp:posOffset>
                </wp:positionH>
                <wp:positionV relativeFrom="paragraph">
                  <wp:posOffset>4665345</wp:posOffset>
                </wp:positionV>
                <wp:extent cx="596900" cy="215900"/>
                <wp:effectExtent l="0" t="0" r="0" b="0"/>
                <wp:wrapNone/>
                <wp:docPr id="2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96900" cy="215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" o:spid="_x0000_s1026" style="position:absolute;margin-left:198pt;margin-top:367.35pt;width:47pt;height:1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" stroked="f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4727430" wp14:editId="75E02AED">
                <wp:simplePos x="0" y="0"/>
                <wp:positionH relativeFrom="column">
                  <wp:posOffset>2505710</wp:posOffset>
                </wp:positionH>
                <wp:positionV relativeFrom="paragraph">
                  <wp:posOffset>3705860</wp:posOffset>
                </wp:positionV>
                <wp:extent cx="927100" cy="914400"/>
                <wp:effectExtent l="0" t="0" r="6350" b="0"/>
                <wp:wrapNone/>
                <wp:docPr id="1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27100" cy="914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" o:spid="_x0000_s1026" style="position:absolute;margin-left:197.3pt;margin-top:291.8pt;width:73pt;height:1in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" stroked="f"/>
            </w:pict>
          </mc:Fallback>
        </mc:AlternateContent>
      </w:r>
      <w:r w:rsidRPr="007F54B2">
        <w:rPr>
          <w:color w:val="000000"/>
          <w:sz w:val="28"/>
          <w:szCs w:val="28"/>
        </w:rPr>
        <w:br w:type="page"/>
      </w:r>
      <w:r w:rsidRPr="00F66926">
        <w:rPr>
          <w:b/>
          <w:sz w:val="28"/>
          <w:szCs w:val="28"/>
        </w:rPr>
        <w:lastRenderedPageBreak/>
        <w:t>1 Данные о дисциплине:</w:t>
      </w:r>
    </w:p>
    <w:p w:rsidR="002A64A9" w:rsidRPr="00F66926" w:rsidRDefault="002A64A9" w:rsidP="002A64A9">
      <w:pPr>
        <w:shd w:val="clear" w:color="auto" w:fill="FFFFFF"/>
        <w:ind w:firstLine="567"/>
        <w:jc w:val="both"/>
        <w:rPr>
          <w:sz w:val="28"/>
          <w:szCs w:val="28"/>
        </w:rPr>
      </w:pPr>
      <w:r w:rsidRPr="00F66926">
        <w:rPr>
          <w:sz w:val="28"/>
          <w:szCs w:val="28"/>
        </w:rPr>
        <w:t>Дисциплина «Менеджмент» является обязательной базовой дисциплиной.</w:t>
      </w:r>
    </w:p>
    <w:p w:rsidR="002A64A9" w:rsidRPr="00F66926" w:rsidRDefault="002A64A9" w:rsidP="002A64A9">
      <w:pPr>
        <w:shd w:val="clear" w:color="auto" w:fill="FFFFFF"/>
        <w:ind w:firstLine="567"/>
        <w:jc w:val="both"/>
        <w:rPr>
          <w:sz w:val="28"/>
          <w:szCs w:val="28"/>
        </w:rPr>
      </w:pPr>
      <w:r w:rsidRPr="00F66926">
        <w:rPr>
          <w:sz w:val="28"/>
          <w:szCs w:val="28"/>
        </w:rPr>
        <w:t>Данная дисциплина раскрывает содержание управления, формирует комплекс знаний об управлении, вырабатывает конкретные навыки осуществления различных видов управленческой деятельности.</w:t>
      </w:r>
    </w:p>
    <w:p w:rsidR="002A64A9" w:rsidRPr="00F66926" w:rsidRDefault="002A64A9" w:rsidP="002A64A9">
      <w:pPr>
        <w:shd w:val="clear" w:color="auto" w:fill="FFFFFF"/>
        <w:ind w:firstLine="567"/>
        <w:jc w:val="both"/>
        <w:rPr>
          <w:sz w:val="28"/>
          <w:szCs w:val="28"/>
        </w:rPr>
      </w:pPr>
      <w:proofErr w:type="spellStart"/>
      <w:r w:rsidRPr="00F66926">
        <w:rPr>
          <w:b/>
          <w:sz w:val="28"/>
          <w:szCs w:val="28"/>
        </w:rPr>
        <w:t>Пререквизиты</w:t>
      </w:r>
      <w:proofErr w:type="spellEnd"/>
      <w:r w:rsidRPr="00F66926">
        <w:rPr>
          <w:b/>
          <w:sz w:val="28"/>
          <w:szCs w:val="28"/>
        </w:rPr>
        <w:t>:</w:t>
      </w:r>
      <w:r w:rsidRPr="00F66926">
        <w:rPr>
          <w:sz w:val="28"/>
          <w:szCs w:val="28"/>
        </w:rPr>
        <w:t xml:space="preserve"> экономическая теория, микроэкономика, макроэкономика</w:t>
      </w:r>
    </w:p>
    <w:p w:rsidR="002A64A9" w:rsidRPr="00F66926" w:rsidRDefault="002A64A9" w:rsidP="002A64A9">
      <w:pPr>
        <w:shd w:val="clear" w:color="auto" w:fill="FFFFFF"/>
        <w:ind w:firstLine="567"/>
        <w:jc w:val="both"/>
        <w:rPr>
          <w:sz w:val="28"/>
          <w:szCs w:val="28"/>
        </w:rPr>
      </w:pPr>
      <w:proofErr w:type="spellStart"/>
      <w:r w:rsidRPr="00F66926">
        <w:rPr>
          <w:b/>
          <w:sz w:val="28"/>
          <w:szCs w:val="28"/>
        </w:rPr>
        <w:t>Постреквизиты</w:t>
      </w:r>
      <w:proofErr w:type="spellEnd"/>
      <w:r w:rsidRPr="00F66926">
        <w:rPr>
          <w:sz w:val="28"/>
          <w:szCs w:val="28"/>
        </w:rPr>
        <w:t xml:space="preserve">: теория государственного управления, региональная экономика и управление, организация государственной службы, муниципальный менеджмент. </w:t>
      </w:r>
    </w:p>
    <w:p w:rsidR="002A64A9" w:rsidRPr="00F66926" w:rsidRDefault="002A64A9" w:rsidP="002A64A9">
      <w:pPr>
        <w:shd w:val="clear" w:color="auto" w:fill="FFFFFF"/>
        <w:ind w:firstLine="567"/>
        <w:jc w:val="both"/>
        <w:rPr>
          <w:b/>
          <w:sz w:val="28"/>
          <w:szCs w:val="28"/>
        </w:rPr>
      </w:pPr>
      <w:r w:rsidRPr="00F66926">
        <w:rPr>
          <w:b/>
          <w:sz w:val="28"/>
          <w:szCs w:val="28"/>
        </w:rPr>
        <w:t xml:space="preserve">Цель дисциплины </w:t>
      </w:r>
    </w:p>
    <w:p w:rsidR="002A64A9" w:rsidRPr="00F66926" w:rsidRDefault="002A64A9" w:rsidP="002A64A9">
      <w:pPr>
        <w:shd w:val="clear" w:color="auto" w:fill="FFFFFF"/>
        <w:ind w:firstLine="567"/>
        <w:jc w:val="both"/>
        <w:rPr>
          <w:sz w:val="28"/>
          <w:szCs w:val="28"/>
        </w:rPr>
      </w:pPr>
      <w:r w:rsidRPr="00F66926">
        <w:rPr>
          <w:sz w:val="28"/>
          <w:szCs w:val="28"/>
        </w:rPr>
        <w:t xml:space="preserve">Целью изучения дисциплины - является </w:t>
      </w:r>
      <w:r w:rsidRPr="00F66926">
        <w:rPr>
          <w:spacing w:val="-14"/>
          <w:sz w:val="28"/>
          <w:szCs w:val="28"/>
        </w:rPr>
        <w:t>формирование системы знаний, умений и практических навыков, необходимых для управления современной организацией на разных уровнях менеджмента, и развитие способности и готовности адекватно и эффективно использовать их для достижения целей развития организации</w:t>
      </w:r>
      <w:r w:rsidRPr="00F66926">
        <w:rPr>
          <w:sz w:val="28"/>
          <w:szCs w:val="28"/>
        </w:rPr>
        <w:t>.</w:t>
      </w:r>
    </w:p>
    <w:p w:rsidR="002A64A9" w:rsidRPr="00F66926" w:rsidRDefault="002A64A9" w:rsidP="002A64A9">
      <w:pPr>
        <w:shd w:val="clear" w:color="auto" w:fill="FFFFFF"/>
        <w:ind w:firstLine="567"/>
        <w:jc w:val="both"/>
        <w:rPr>
          <w:sz w:val="28"/>
          <w:szCs w:val="28"/>
        </w:rPr>
      </w:pPr>
      <w:r w:rsidRPr="00F66926">
        <w:rPr>
          <w:b/>
          <w:sz w:val="28"/>
          <w:szCs w:val="28"/>
        </w:rPr>
        <w:t xml:space="preserve">Задачи: </w:t>
      </w:r>
      <w:r w:rsidRPr="00F66926">
        <w:rPr>
          <w:sz w:val="28"/>
          <w:szCs w:val="28"/>
        </w:rPr>
        <w:t xml:space="preserve">формирование у студентов основных компетенций, согласно которым студент должен: </w:t>
      </w:r>
    </w:p>
    <w:p w:rsidR="002A64A9" w:rsidRPr="00F66926" w:rsidRDefault="002A64A9" w:rsidP="002A64A9">
      <w:pPr>
        <w:shd w:val="clear" w:color="auto" w:fill="FFFFFF"/>
        <w:ind w:firstLine="567"/>
        <w:jc w:val="both"/>
        <w:rPr>
          <w:b/>
          <w:i/>
          <w:sz w:val="28"/>
          <w:szCs w:val="28"/>
        </w:rPr>
      </w:pPr>
      <w:r w:rsidRPr="00F66926">
        <w:rPr>
          <w:i/>
          <w:sz w:val="28"/>
          <w:szCs w:val="28"/>
        </w:rPr>
        <w:t xml:space="preserve">иметь представление </w:t>
      </w:r>
    </w:p>
    <w:p w:rsidR="002A64A9" w:rsidRPr="00F66926" w:rsidRDefault="002A64A9" w:rsidP="002A64A9">
      <w:pPr>
        <w:shd w:val="clear" w:color="auto" w:fill="FFFFFF"/>
        <w:ind w:firstLine="567"/>
        <w:jc w:val="both"/>
        <w:rPr>
          <w:sz w:val="28"/>
          <w:szCs w:val="28"/>
        </w:rPr>
      </w:pPr>
      <w:r w:rsidRPr="00F66926">
        <w:rPr>
          <w:sz w:val="28"/>
          <w:szCs w:val="28"/>
        </w:rPr>
        <w:t xml:space="preserve">- о менеджменте как науке и особом виде профессиональной деятельности; </w:t>
      </w:r>
    </w:p>
    <w:p w:rsidR="002A64A9" w:rsidRPr="00F66926" w:rsidRDefault="002A64A9" w:rsidP="002A64A9">
      <w:pPr>
        <w:shd w:val="clear" w:color="auto" w:fill="FFFFFF"/>
        <w:ind w:firstLine="567"/>
        <w:jc w:val="both"/>
        <w:rPr>
          <w:sz w:val="28"/>
          <w:szCs w:val="28"/>
        </w:rPr>
      </w:pPr>
      <w:r w:rsidRPr="00F66926">
        <w:rPr>
          <w:sz w:val="28"/>
          <w:szCs w:val="28"/>
        </w:rPr>
        <w:t xml:space="preserve">- о сущности и тенденциях развития отечественного и зарубежного менеджмента; </w:t>
      </w:r>
    </w:p>
    <w:p w:rsidR="002A64A9" w:rsidRPr="00F66926" w:rsidRDefault="002A64A9" w:rsidP="002A64A9">
      <w:pPr>
        <w:shd w:val="clear" w:color="auto" w:fill="FFFFFF"/>
        <w:ind w:firstLine="567"/>
        <w:jc w:val="both"/>
        <w:rPr>
          <w:b/>
          <w:i/>
          <w:sz w:val="28"/>
          <w:szCs w:val="28"/>
        </w:rPr>
      </w:pPr>
      <w:r w:rsidRPr="00F66926">
        <w:rPr>
          <w:i/>
          <w:sz w:val="28"/>
          <w:szCs w:val="28"/>
        </w:rPr>
        <w:t>знать</w:t>
      </w:r>
      <w:r w:rsidRPr="00F66926">
        <w:rPr>
          <w:b/>
          <w:i/>
          <w:sz w:val="28"/>
          <w:szCs w:val="28"/>
        </w:rPr>
        <w:t>:</w:t>
      </w:r>
    </w:p>
    <w:p w:rsidR="002A64A9" w:rsidRPr="00F66926" w:rsidRDefault="002A64A9" w:rsidP="002A64A9">
      <w:pPr>
        <w:shd w:val="clear" w:color="auto" w:fill="FFFFFF"/>
        <w:ind w:firstLine="567"/>
        <w:jc w:val="both"/>
        <w:rPr>
          <w:sz w:val="28"/>
          <w:szCs w:val="28"/>
        </w:rPr>
      </w:pPr>
      <w:r w:rsidRPr="00F66926">
        <w:rPr>
          <w:sz w:val="28"/>
          <w:szCs w:val="28"/>
        </w:rPr>
        <w:t xml:space="preserve">- динамику развития менеджмента с точки зрения его школ, концепций и подходов; </w:t>
      </w:r>
    </w:p>
    <w:p w:rsidR="002A64A9" w:rsidRPr="00F66926" w:rsidRDefault="002A64A9" w:rsidP="002A64A9">
      <w:pPr>
        <w:shd w:val="clear" w:color="auto" w:fill="FFFFFF"/>
        <w:ind w:firstLine="567"/>
        <w:jc w:val="both"/>
        <w:rPr>
          <w:sz w:val="28"/>
          <w:szCs w:val="28"/>
        </w:rPr>
      </w:pPr>
      <w:r w:rsidRPr="00F66926">
        <w:rPr>
          <w:sz w:val="28"/>
          <w:szCs w:val="28"/>
        </w:rPr>
        <w:t>- задачи, роли менеджера в современной организации;</w:t>
      </w:r>
    </w:p>
    <w:p w:rsidR="002A64A9" w:rsidRPr="00F66926" w:rsidRDefault="002A64A9" w:rsidP="002A64A9">
      <w:pPr>
        <w:shd w:val="clear" w:color="auto" w:fill="FFFFFF"/>
        <w:ind w:firstLine="567"/>
        <w:jc w:val="both"/>
        <w:rPr>
          <w:sz w:val="28"/>
          <w:szCs w:val="28"/>
        </w:rPr>
      </w:pPr>
      <w:r w:rsidRPr="00F66926">
        <w:rPr>
          <w:sz w:val="28"/>
          <w:szCs w:val="28"/>
        </w:rPr>
        <w:t>- основные аспекты взаимодействия людей в организации, включая вопросы мотивации, групповой динамики, лидерства и управления конфликтом;</w:t>
      </w:r>
    </w:p>
    <w:p w:rsidR="002A64A9" w:rsidRPr="00F66926" w:rsidRDefault="002A64A9" w:rsidP="002A64A9">
      <w:pPr>
        <w:shd w:val="clear" w:color="auto" w:fill="FFFFFF"/>
        <w:ind w:firstLine="567"/>
        <w:jc w:val="both"/>
        <w:rPr>
          <w:sz w:val="28"/>
          <w:szCs w:val="28"/>
        </w:rPr>
      </w:pPr>
      <w:r w:rsidRPr="00F66926">
        <w:rPr>
          <w:sz w:val="28"/>
          <w:szCs w:val="28"/>
        </w:rPr>
        <w:t>- основные виды стратегий и организационных структур;</w:t>
      </w:r>
    </w:p>
    <w:p w:rsidR="002A64A9" w:rsidRPr="00F66926" w:rsidRDefault="002A64A9" w:rsidP="002A64A9">
      <w:pPr>
        <w:shd w:val="clear" w:color="auto" w:fill="FFFFFF"/>
        <w:ind w:firstLine="567"/>
        <w:jc w:val="both"/>
        <w:rPr>
          <w:sz w:val="28"/>
          <w:szCs w:val="28"/>
        </w:rPr>
      </w:pPr>
      <w:r w:rsidRPr="00F66926">
        <w:rPr>
          <w:sz w:val="28"/>
          <w:szCs w:val="28"/>
        </w:rPr>
        <w:t>- специфику различных функций управления и связующих процессов в организации.</w:t>
      </w:r>
    </w:p>
    <w:p w:rsidR="002A64A9" w:rsidRPr="00F66926" w:rsidRDefault="002A64A9" w:rsidP="002A64A9">
      <w:pPr>
        <w:shd w:val="clear" w:color="auto" w:fill="FFFFFF"/>
        <w:ind w:firstLine="567"/>
        <w:jc w:val="both"/>
        <w:rPr>
          <w:b/>
          <w:i/>
          <w:sz w:val="28"/>
          <w:szCs w:val="28"/>
        </w:rPr>
      </w:pPr>
      <w:r w:rsidRPr="00F66926">
        <w:rPr>
          <w:b/>
          <w:i/>
          <w:sz w:val="28"/>
          <w:szCs w:val="28"/>
        </w:rPr>
        <w:t>иметь навыки:</w:t>
      </w:r>
    </w:p>
    <w:p w:rsidR="002A64A9" w:rsidRPr="00F66926" w:rsidRDefault="002A64A9" w:rsidP="002A64A9">
      <w:pPr>
        <w:shd w:val="clear" w:color="auto" w:fill="FFFFFF"/>
        <w:ind w:firstLine="567"/>
        <w:jc w:val="both"/>
        <w:rPr>
          <w:sz w:val="28"/>
          <w:szCs w:val="28"/>
        </w:rPr>
      </w:pPr>
      <w:r w:rsidRPr="00F66926">
        <w:rPr>
          <w:sz w:val="28"/>
          <w:szCs w:val="28"/>
        </w:rPr>
        <w:t>- диагностирования управленческих проблем;</w:t>
      </w:r>
    </w:p>
    <w:p w:rsidR="002A64A9" w:rsidRPr="00F66926" w:rsidRDefault="002A64A9" w:rsidP="002A64A9">
      <w:pPr>
        <w:shd w:val="clear" w:color="auto" w:fill="FFFFFF"/>
        <w:ind w:firstLine="567"/>
        <w:jc w:val="both"/>
        <w:rPr>
          <w:sz w:val="28"/>
          <w:szCs w:val="28"/>
        </w:rPr>
      </w:pPr>
      <w:r w:rsidRPr="00F66926">
        <w:rPr>
          <w:sz w:val="28"/>
          <w:szCs w:val="28"/>
        </w:rPr>
        <w:t>- поиска и анализа информации, необходимой для выполнения управленческих функций;</w:t>
      </w:r>
    </w:p>
    <w:p w:rsidR="002A64A9" w:rsidRPr="00F66926" w:rsidRDefault="002A64A9" w:rsidP="002A64A9">
      <w:pPr>
        <w:shd w:val="clear" w:color="auto" w:fill="FFFFFF"/>
        <w:ind w:firstLine="567"/>
        <w:jc w:val="both"/>
        <w:rPr>
          <w:sz w:val="28"/>
          <w:szCs w:val="28"/>
        </w:rPr>
      </w:pPr>
      <w:r w:rsidRPr="00F66926">
        <w:rPr>
          <w:sz w:val="28"/>
          <w:szCs w:val="28"/>
        </w:rPr>
        <w:t xml:space="preserve">  - ставить цели и формулировать задачи, связанные с реализацией профессиональных функций, находить решения типовых управленческих задач в конкретной организации;</w:t>
      </w:r>
    </w:p>
    <w:p w:rsidR="002A64A9" w:rsidRPr="00F66926" w:rsidRDefault="002A64A9" w:rsidP="002A64A9">
      <w:pPr>
        <w:shd w:val="clear" w:color="auto" w:fill="FFFFFF"/>
        <w:ind w:firstLine="567"/>
        <w:jc w:val="both"/>
        <w:rPr>
          <w:sz w:val="28"/>
          <w:szCs w:val="28"/>
        </w:rPr>
      </w:pPr>
      <w:r w:rsidRPr="00F66926">
        <w:rPr>
          <w:sz w:val="28"/>
          <w:szCs w:val="28"/>
        </w:rPr>
        <w:t>- организации группового взаимодействия для решения управленческих задач;</w:t>
      </w:r>
    </w:p>
    <w:p w:rsidR="002A64A9" w:rsidRPr="00F66926" w:rsidRDefault="002A64A9" w:rsidP="002A64A9">
      <w:pPr>
        <w:shd w:val="clear" w:color="auto" w:fill="FFFFFF"/>
        <w:ind w:firstLine="567"/>
        <w:jc w:val="both"/>
        <w:rPr>
          <w:sz w:val="28"/>
          <w:szCs w:val="28"/>
        </w:rPr>
      </w:pPr>
      <w:r w:rsidRPr="00F66926">
        <w:rPr>
          <w:sz w:val="28"/>
          <w:szCs w:val="28"/>
        </w:rPr>
        <w:t>- описывать многофакторное воздействие внешнего окружения на определение целей и стратегии организации, знать основы разработки и реализации стратегии организации.</w:t>
      </w:r>
    </w:p>
    <w:p w:rsidR="002A64A9" w:rsidRPr="00F66926" w:rsidRDefault="002A64A9" w:rsidP="002A64A9">
      <w:pPr>
        <w:shd w:val="clear" w:color="auto" w:fill="FFFFFF"/>
        <w:ind w:firstLine="567"/>
        <w:rPr>
          <w:b/>
          <w:sz w:val="28"/>
          <w:szCs w:val="28"/>
        </w:rPr>
      </w:pPr>
      <w:r w:rsidRPr="00F66926">
        <w:rPr>
          <w:b/>
          <w:sz w:val="28"/>
          <w:szCs w:val="28"/>
        </w:rPr>
        <w:lastRenderedPageBreak/>
        <w:t>2 Содержание дисциплины</w:t>
      </w:r>
    </w:p>
    <w:p w:rsidR="002A64A9" w:rsidRPr="00F66926" w:rsidRDefault="002A64A9" w:rsidP="002A64A9">
      <w:pPr>
        <w:shd w:val="clear" w:color="auto" w:fill="FFFFFF"/>
        <w:ind w:firstLine="567"/>
        <w:rPr>
          <w:b/>
          <w:bCs/>
          <w:sz w:val="28"/>
          <w:szCs w:val="28"/>
        </w:rPr>
      </w:pPr>
    </w:p>
    <w:p w:rsidR="002A64A9" w:rsidRPr="00F66926" w:rsidRDefault="002A64A9" w:rsidP="002A64A9">
      <w:pPr>
        <w:shd w:val="clear" w:color="auto" w:fill="FFFFFF"/>
        <w:ind w:firstLine="567"/>
        <w:rPr>
          <w:b/>
          <w:bCs/>
          <w:sz w:val="28"/>
          <w:szCs w:val="28"/>
        </w:rPr>
      </w:pPr>
      <w:r w:rsidRPr="00F66926">
        <w:rPr>
          <w:b/>
          <w:bCs/>
          <w:sz w:val="28"/>
          <w:szCs w:val="28"/>
        </w:rPr>
        <w:t>Модуль 1. Теоретические и методологические основы менеджмента. Организация управления</w:t>
      </w:r>
    </w:p>
    <w:p w:rsidR="002A64A9" w:rsidRPr="00F66926" w:rsidRDefault="002A64A9" w:rsidP="002A64A9">
      <w:pPr>
        <w:shd w:val="clear" w:color="auto" w:fill="FFFFFF"/>
        <w:ind w:firstLine="567"/>
        <w:rPr>
          <w:b/>
          <w:bCs/>
          <w:sz w:val="28"/>
          <w:szCs w:val="28"/>
        </w:rPr>
      </w:pPr>
    </w:p>
    <w:p w:rsidR="002A64A9" w:rsidRPr="00F66926" w:rsidRDefault="002A64A9" w:rsidP="002A64A9">
      <w:pPr>
        <w:pStyle w:val="12"/>
        <w:keepNext/>
        <w:keepLines/>
        <w:shd w:val="clear" w:color="auto" w:fill="auto"/>
        <w:spacing w:before="0" w:after="0" w:line="250" w:lineRule="exact"/>
        <w:ind w:right="760" w:firstLine="567"/>
        <w:rPr>
          <w:rFonts w:cs="Times New Roman"/>
          <w:sz w:val="28"/>
          <w:szCs w:val="28"/>
        </w:rPr>
      </w:pPr>
      <w:r w:rsidRPr="00F66926">
        <w:rPr>
          <w:rFonts w:cs="Times New Roman"/>
          <w:sz w:val="28"/>
          <w:szCs w:val="28"/>
        </w:rPr>
        <w:t>1.1   Введение в менеджмент</w:t>
      </w:r>
      <w:bookmarkStart w:id="0" w:name="bookmark1"/>
      <w:r w:rsidRPr="00F66926">
        <w:rPr>
          <w:rFonts w:cs="Times New Roman"/>
          <w:sz w:val="28"/>
          <w:szCs w:val="28"/>
        </w:rPr>
        <w:t>. Эволюция менеджмента</w:t>
      </w:r>
      <w:bookmarkEnd w:id="0"/>
    </w:p>
    <w:p w:rsidR="002A64A9" w:rsidRPr="00F66926" w:rsidRDefault="002A64A9" w:rsidP="002A64A9">
      <w:pPr>
        <w:pStyle w:val="21"/>
        <w:shd w:val="clear" w:color="auto" w:fill="auto"/>
        <w:spacing w:line="313" w:lineRule="exact"/>
        <w:ind w:right="40" w:firstLine="567"/>
        <w:rPr>
          <w:rFonts w:cs="Times New Roman"/>
          <w:sz w:val="28"/>
          <w:szCs w:val="28"/>
        </w:rPr>
      </w:pPr>
      <w:r w:rsidRPr="00F66926">
        <w:rPr>
          <w:rFonts w:cs="Times New Roman"/>
          <w:sz w:val="28"/>
          <w:szCs w:val="28"/>
          <w:lang w:val="kk-KZ"/>
        </w:rPr>
        <w:t>Понятие</w:t>
      </w:r>
      <w:r w:rsidRPr="00F66926">
        <w:rPr>
          <w:rFonts w:cs="Times New Roman"/>
          <w:sz w:val="28"/>
          <w:szCs w:val="28"/>
        </w:rPr>
        <w:t xml:space="preserve"> менеджмента, его содержание, предпосылки возникновения и роль в развитии современного производства.</w:t>
      </w:r>
      <w:r w:rsidRPr="00F66926">
        <w:rPr>
          <w:rFonts w:cs="Times New Roman"/>
          <w:sz w:val="28"/>
          <w:szCs w:val="28"/>
          <w:lang w:val="kk-KZ"/>
        </w:rPr>
        <w:t xml:space="preserve"> Понятие менеджера</w:t>
      </w:r>
      <w:r w:rsidRPr="00F66926">
        <w:rPr>
          <w:rFonts w:cs="Times New Roman"/>
          <w:sz w:val="28"/>
          <w:szCs w:val="28"/>
        </w:rPr>
        <w:t xml:space="preserve">. </w:t>
      </w:r>
      <w:r w:rsidRPr="00F66926">
        <w:rPr>
          <w:rFonts w:cs="Times New Roman"/>
          <w:sz w:val="28"/>
          <w:szCs w:val="28"/>
          <w:lang w:val="kk-KZ"/>
        </w:rPr>
        <w:t xml:space="preserve">Роль менеджера в организации. </w:t>
      </w:r>
      <w:r w:rsidRPr="00F66926">
        <w:rPr>
          <w:rFonts w:cs="Times New Roman"/>
          <w:sz w:val="28"/>
          <w:szCs w:val="28"/>
        </w:rPr>
        <w:t xml:space="preserve">Менеджер и предприниматель. Управление, </w:t>
      </w:r>
      <w:proofErr w:type="gramStart"/>
      <w:r w:rsidRPr="00F66926">
        <w:rPr>
          <w:rFonts w:cs="Times New Roman"/>
          <w:sz w:val="28"/>
          <w:szCs w:val="28"/>
        </w:rPr>
        <w:t>направленное</w:t>
      </w:r>
      <w:proofErr w:type="gramEnd"/>
      <w:r w:rsidRPr="00F66926">
        <w:rPr>
          <w:rFonts w:cs="Times New Roman"/>
          <w:sz w:val="28"/>
          <w:szCs w:val="28"/>
        </w:rPr>
        <w:t xml:space="preserve"> на успех.</w:t>
      </w:r>
    </w:p>
    <w:p w:rsidR="002A64A9" w:rsidRPr="00F66926" w:rsidRDefault="002A64A9" w:rsidP="002A64A9">
      <w:pPr>
        <w:pStyle w:val="21"/>
        <w:shd w:val="clear" w:color="auto" w:fill="auto"/>
        <w:spacing w:line="313" w:lineRule="exact"/>
        <w:ind w:firstLine="567"/>
        <w:rPr>
          <w:rFonts w:cs="Times New Roman"/>
          <w:sz w:val="28"/>
          <w:szCs w:val="28"/>
        </w:rPr>
      </w:pPr>
      <w:r w:rsidRPr="00F66926">
        <w:rPr>
          <w:rFonts w:cs="Times New Roman"/>
          <w:sz w:val="28"/>
          <w:szCs w:val="28"/>
        </w:rPr>
        <w:t>Основные функции менеджмента. Процесс менеджмента.</w:t>
      </w:r>
    </w:p>
    <w:p w:rsidR="002A64A9" w:rsidRPr="00F66926" w:rsidRDefault="002A64A9" w:rsidP="002A64A9">
      <w:pPr>
        <w:pStyle w:val="21"/>
        <w:shd w:val="clear" w:color="auto" w:fill="auto"/>
        <w:spacing w:line="313" w:lineRule="exact"/>
        <w:ind w:right="40" w:firstLine="567"/>
        <w:rPr>
          <w:rFonts w:cs="Times New Roman"/>
          <w:sz w:val="28"/>
          <w:szCs w:val="28"/>
        </w:rPr>
      </w:pPr>
      <w:r w:rsidRPr="00F66926">
        <w:rPr>
          <w:rFonts w:cs="Times New Roman"/>
          <w:sz w:val="28"/>
          <w:szCs w:val="28"/>
        </w:rPr>
        <w:t xml:space="preserve">Типы менеджмента: вертикальные и горизонтальные различия. Уровни менеджмента в организационной иерархии. Навыки, необходимые менеджеру: концептуальные навыки, навыки работы с персоналом, технические навыки. </w:t>
      </w:r>
      <w:r w:rsidRPr="00F66926">
        <w:rPr>
          <w:rFonts w:cs="Times New Roman"/>
          <w:sz w:val="28"/>
          <w:szCs w:val="28"/>
          <w:lang w:val="kk-KZ"/>
        </w:rPr>
        <w:t>Основные роли менеджера по Г. Минцбергу</w:t>
      </w:r>
      <w:r w:rsidRPr="00F66926">
        <w:rPr>
          <w:rFonts w:cs="Times New Roman"/>
          <w:sz w:val="28"/>
          <w:szCs w:val="28"/>
        </w:rPr>
        <w:t>.</w:t>
      </w:r>
    </w:p>
    <w:p w:rsidR="002A64A9" w:rsidRPr="00F66926" w:rsidRDefault="002A64A9" w:rsidP="002A64A9">
      <w:pPr>
        <w:pStyle w:val="21"/>
        <w:shd w:val="clear" w:color="auto" w:fill="auto"/>
        <w:spacing w:line="313" w:lineRule="exact"/>
        <w:ind w:right="40" w:firstLine="567"/>
        <w:rPr>
          <w:rFonts w:cs="Times New Roman"/>
          <w:sz w:val="28"/>
          <w:szCs w:val="28"/>
        </w:rPr>
      </w:pPr>
      <w:r w:rsidRPr="00F66926">
        <w:rPr>
          <w:rFonts w:cs="Times New Roman"/>
          <w:sz w:val="28"/>
          <w:szCs w:val="28"/>
        </w:rPr>
        <w:t>Виды менеджмента: производственный менеджмент, финансовый менеджмент, инновационный менеджмент, инвестиционный менеджмент, антикризисный менеджмент, международный менеджмент и др.</w:t>
      </w:r>
    </w:p>
    <w:p w:rsidR="002A64A9" w:rsidRPr="00F66926" w:rsidRDefault="002A64A9" w:rsidP="002A64A9">
      <w:pPr>
        <w:pStyle w:val="21"/>
        <w:shd w:val="clear" w:color="auto" w:fill="auto"/>
        <w:spacing w:after="240" w:line="313" w:lineRule="exact"/>
        <w:ind w:right="40" w:firstLine="567"/>
        <w:rPr>
          <w:rFonts w:cs="Times New Roman"/>
          <w:sz w:val="28"/>
          <w:szCs w:val="28"/>
        </w:rPr>
      </w:pPr>
      <w:r w:rsidRPr="00F66926">
        <w:rPr>
          <w:rFonts w:cs="Times New Roman"/>
          <w:sz w:val="28"/>
          <w:szCs w:val="28"/>
        </w:rPr>
        <w:t>Принципы менеджмента. Методы осуществления управленческой деятельности.</w:t>
      </w:r>
    </w:p>
    <w:p w:rsidR="002A64A9" w:rsidRPr="00F66926" w:rsidRDefault="002A64A9" w:rsidP="002A64A9">
      <w:pPr>
        <w:shd w:val="clear" w:color="auto" w:fill="FFFFFF"/>
        <w:ind w:firstLine="567"/>
        <w:rPr>
          <w:sz w:val="28"/>
          <w:szCs w:val="28"/>
        </w:rPr>
      </w:pPr>
    </w:p>
    <w:p w:rsidR="002A64A9" w:rsidRPr="00F66926" w:rsidRDefault="002A64A9" w:rsidP="002A64A9">
      <w:pPr>
        <w:pStyle w:val="12"/>
        <w:keepNext/>
        <w:keepLines/>
        <w:shd w:val="clear" w:color="auto" w:fill="auto"/>
        <w:spacing w:before="0" w:after="0" w:line="313" w:lineRule="exact"/>
        <w:ind w:firstLine="567"/>
        <w:jc w:val="both"/>
        <w:rPr>
          <w:rFonts w:cs="Times New Roman"/>
          <w:sz w:val="28"/>
          <w:szCs w:val="28"/>
        </w:rPr>
      </w:pPr>
      <w:r w:rsidRPr="00F66926">
        <w:rPr>
          <w:rFonts w:cs="Times New Roman"/>
          <w:sz w:val="28"/>
          <w:szCs w:val="28"/>
        </w:rPr>
        <w:t>1.2 Подходы и школы теории менеджмента</w:t>
      </w:r>
    </w:p>
    <w:p w:rsidR="002A64A9" w:rsidRPr="00F66926" w:rsidRDefault="002A64A9" w:rsidP="002A64A9">
      <w:pPr>
        <w:pStyle w:val="21"/>
        <w:shd w:val="clear" w:color="auto" w:fill="auto"/>
        <w:spacing w:line="313" w:lineRule="exact"/>
        <w:ind w:right="40" w:firstLine="567"/>
        <w:rPr>
          <w:rFonts w:cs="Times New Roman"/>
          <w:sz w:val="28"/>
          <w:szCs w:val="28"/>
        </w:rPr>
      </w:pPr>
      <w:r w:rsidRPr="00F66926">
        <w:rPr>
          <w:rFonts w:cs="Times New Roman"/>
          <w:sz w:val="28"/>
          <w:szCs w:val="28"/>
        </w:rPr>
        <w:t>Исторические предпосылки и периодизация в развитии менеджмента. Признание управления наукой и самостоятельной областью исследования. Истоки идей об управлении.</w:t>
      </w:r>
    </w:p>
    <w:p w:rsidR="002A64A9" w:rsidRPr="00F66926" w:rsidRDefault="002A64A9" w:rsidP="002A64A9">
      <w:pPr>
        <w:pStyle w:val="21"/>
        <w:shd w:val="clear" w:color="auto" w:fill="auto"/>
        <w:spacing w:line="313" w:lineRule="exact"/>
        <w:ind w:right="40" w:firstLine="567"/>
        <w:rPr>
          <w:rFonts w:cs="Times New Roman"/>
          <w:sz w:val="28"/>
          <w:szCs w:val="28"/>
        </w:rPr>
      </w:pPr>
      <w:r w:rsidRPr="00F66926">
        <w:rPr>
          <w:rFonts w:cs="Times New Roman"/>
          <w:sz w:val="28"/>
          <w:szCs w:val="28"/>
        </w:rPr>
        <w:t>Основные подходы к изучению менеджмента. Подход с позиции выделения различных школ в управлении. Концепции и представители основных школ управления: школы научного менеджмента, классической или административной школы, школы человеческих отношений, поведенческой школы, количественной школы управления.</w:t>
      </w:r>
    </w:p>
    <w:p w:rsidR="002A64A9" w:rsidRPr="00F66926" w:rsidRDefault="002A64A9" w:rsidP="002A64A9">
      <w:pPr>
        <w:pStyle w:val="21"/>
        <w:shd w:val="clear" w:color="auto" w:fill="auto"/>
        <w:spacing w:line="321" w:lineRule="exact"/>
        <w:ind w:right="20" w:firstLine="567"/>
        <w:rPr>
          <w:rFonts w:cs="Times New Roman"/>
          <w:sz w:val="28"/>
          <w:szCs w:val="28"/>
        </w:rPr>
      </w:pPr>
      <w:r w:rsidRPr="00F66926">
        <w:rPr>
          <w:rFonts w:cs="Times New Roman"/>
          <w:sz w:val="28"/>
          <w:szCs w:val="28"/>
        </w:rPr>
        <w:t>Современные концепции в менеджменте. Интегральные подходы к управлению и их вклад в развитие менеджмента.</w:t>
      </w:r>
    </w:p>
    <w:p w:rsidR="002A64A9" w:rsidRPr="00F66926" w:rsidRDefault="002A64A9" w:rsidP="002A64A9">
      <w:pPr>
        <w:pStyle w:val="21"/>
        <w:shd w:val="clear" w:color="auto" w:fill="auto"/>
        <w:spacing w:after="303" w:line="321" w:lineRule="exact"/>
        <w:ind w:right="20" w:firstLine="567"/>
        <w:rPr>
          <w:rFonts w:cs="Times New Roman"/>
          <w:sz w:val="28"/>
          <w:szCs w:val="28"/>
        </w:rPr>
      </w:pPr>
      <w:r w:rsidRPr="00F66926">
        <w:rPr>
          <w:rFonts w:cs="Times New Roman"/>
          <w:sz w:val="28"/>
          <w:szCs w:val="28"/>
        </w:rPr>
        <w:t>Системный подход в менеджменте, его представители. Организация как открытая система. Модель производственного процесса в управлении. Процессный подход к управлению, его представители. Ситуационный подход, его представители.</w:t>
      </w:r>
    </w:p>
    <w:p w:rsidR="002A64A9" w:rsidRPr="00F66926" w:rsidRDefault="002A64A9" w:rsidP="002A64A9">
      <w:pPr>
        <w:shd w:val="clear" w:color="auto" w:fill="FFFFFF"/>
        <w:ind w:firstLine="567"/>
        <w:rPr>
          <w:b/>
          <w:bCs/>
          <w:sz w:val="28"/>
          <w:szCs w:val="28"/>
        </w:rPr>
      </w:pPr>
    </w:p>
    <w:p w:rsidR="002A64A9" w:rsidRPr="00F66926" w:rsidRDefault="002A64A9" w:rsidP="002A64A9">
      <w:pPr>
        <w:pStyle w:val="12"/>
        <w:keepNext/>
        <w:keepLines/>
        <w:shd w:val="clear" w:color="auto" w:fill="auto"/>
        <w:spacing w:before="0" w:after="0" w:line="318" w:lineRule="exact"/>
        <w:ind w:firstLine="567"/>
        <w:jc w:val="both"/>
        <w:rPr>
          <w:rFonts w:cs="Times New Roman"/>
          <w:sz w:val="28"/>
          <w:szCs w:val="28"/>
        </w:rPr>
      </w:pPr>
      <w:r w:rsidRPr="00F66926">
        <w:rPr>
          <w:rFonts w:cs="Times New Roman"/>
          <w:sz w:val="28"/>
          <w:szCs w:val="28"/>
        </w:rPr>
        <w:t xml:space="preserve">1.3 </w:t>
      </w:r>
      <w:bookmarkStart w:id="1" w:name="bookmark2"/>
      <w:r w:rsidRPr="00F66926">
        <w:rPr>
          <w:rFonts w:cs="Times New Roman"/>
          <w:sz w:val="28"/>
          <w:szCs w:val="28"/>
        </w:rPr>
        <w:t>Организация как объект и субъект управления</w:t>
      </w:r>
      <w:bookmarkEnd w:id="1"/>
    </w:p>
    <w:p w:rsidR="002A64A9" w:rsidRPr="00F66926" w:rsidRDefault="002A64A9" w:rsidP="002A64A9">
      <w:pPr>
        <w:pStyle w:val="21"/>
        <w:shd w:val="clear" w:color="auto" w:fill="auto"/>
        <w:spacing w:line="318" w:lineRule="exact"/>
        <w:ind w:right="20" w:firstLine="567"/>
        <w:rPr>
          <w:rFonts w:cs="Times New Roman"/>
          <w:sz w:val="28"/>
          <w:szCs w:val="28"/>
        </w:rPr>
      </w:pPr>
      <w:r w:rsidRPr="00F66926">
        <w:rPr>
          <w:rFonts w:cs="Times New Roman"/>
          <w:sz w:val="28"/>
          <w:szCs w:val="28"/>
        </w:rPr>
        <w:t>Понятие организации. Организация как открытая система. Виды организации. Формальные и неформальные организации.</w:t>
      </w:r>
    </w:p>
    <w:p w:rsidR="002A64A9" w:rsidRPr="00F66926" w:rsidRDefault="002A64A9" w:rsidP="002A64A9">
      <w:pPr>
        <w:pStyle w:val="21"/>
        <w:shd w:val="clear" w:color="auto" w:fill="auto"/>
        <w:spacing w:line="318" w:lineRule="exact"/>
        <w:ind w:firstLine="567"/>
        <w:rPr>
          <w:rFonts w:cs="Times New Roman"/>
          <w:sz w:val="28"/>
          <w:szCs w:val="28"/>
          <w:lang w:val="kk-KZ"/>
        </w:rPr>
      </w:pPr>
      <w:r w:rsidRPr="00F66926">
        <w:rPr>
          <w:rFonts w:cs="Times New Roman"/>
          <w:sz w:val="28"/>
          <w:szCs w:val="28"/>
        </w:rPr>
        <w:t xml:space="preserve">Внешняя среда </w:t>
      </w:r>
      <w:r w:rsidRPr="00F66926">
        <w:rPr>
          <w:rFonts w:cs="Times New Roman"/>
          <w:sz w:val="28"/>
          <w:szCs w:val="28"/>
          <w:lang w:val="kk-KZ"/>
        </w:rPr>
        <w:t>организац</w:t>
      </w:r>
      <w:proofErr w:type="gramStart"/>
      <w:r w:rsidRPr="00F66926">
        <w:rPr>
          <w:rFonts w:cs="Times New Roman"/>
          <w:sz w:val="28"/>
          <w:szCs w:val="28"/>
          <w:lang w:val="kk-KZ"/>
        </w:rPr>
        <w:t>ии и ее</w:t>
      </w:r>
      <w:proofErr w:type="gramEnd"/>
      <w:r w:rsidRPr="00F66926">
        <w:rPr>
          <w:rFonts w:cs="Times New Roman"/>
          <w:sz w:val="28"/>
          <w:szCs w:val="28"/>
          <w:lang w:val="kk-KZ"/>
        </w:rPr>
        <w:t xml:space="preserve"> характеристики: сложность, подвижность и неопределенность. Влияние внешней среды на </w:t>
      </w:r>
      <w:r w:rsidRPr="00F66926">
        <w:rPr>
          <w:rFonts w:cs="Times New Roman"/>
          <w:sz w:val="28"/>
          <w:szCs w:val="28"/>
          <w:lang w:val="kk-KZ"/>
        </w:rPr>
        <w:lastRenderedPageBreak/>
        <w:t>деятельность организации. Среда прямого воздействия (микросреда): законы и государственные органы, поставщики, потребители и конкуренты. Среда косвенного воздействия (макросреда): состояние экономики, научно-технический прогресс, социокультурные факторы, политические факторы, правовые условия, отношения с местным населением, международный фактор.</w:t>
      </w:r>
    </w:p>
    <w:p w:rsidR="002A64A9" w:rsidRPr="00F66926" w:rsidRDefault="002A64A9" w:rsidP="002A64A9">
      <w:pPr>
        <w:pStyle w:val="21"/>
        <w:shd w:val="clear" w:color="auto" w:fill="auto"/>
        <w:spacing w:line="318" w:lineRule="exact"/>
        <w:ind w:firstLine="567"/>
        <w:rPr>
          <w:rFonts w:cs="Times New Roman"/>
          <w:sz w:val="28"/>
          <w:szCs w:val="28"/>
          <w:lang w:val="kk-KZ"/>
        </w:rPr>
      </w:pPr>
    </w:p>
    <w:p w:rsidR="002A64A9" w:rsidRPr="00F66926" w:rsidRDefault="002A64A9" w:rsidP="002A64A9">
      <w:pPr>
        <w:pStyle w:val="21"/>
        <w:shd w:val="clear" w:color="auto" w:fill="auto"/>
        <w:spacing w:line="318" w:lineRule="exact"/>
        <w:ind w:firstLine="567"/>
        <w:rPr>
          <w:rFonts w:cs="Times New Roman"/>
          <w:b/>
          <w:sz w:val="28"/>
          <w:szCs w:val="28"/>
          <w:lang w:val="kk-KZ"/>
        </w:rPr>
      </w:pPr>
      <w:r w:rsidRPr="00F66926">
        <w:rPr>
          <w:rFonts w:cs="Times New Roman"/>
          <w:b/>
          <w:sz w:val="28"/>
          <w:szCs w:val="28"/>
          <w:lang w:val="kk-KZ"/>
        </w:rPr>
        <w:t xml:space="preserve">1.4 Внутренняя и внешняя среда организации </w:t>
      </w:r>
    </w:p>
    <w:p w:rsidR="002A64A9" w:rsidRPr="00F66926" w:rsidRDefault="002A64A9" w:rsidP="002A64A9">
      <w:pPr>
        <w:pStyle w:val="21"/>
        <w:shd w:val="clear" w:color="auto" w:fill="auto"/>
        <w:spacing w:line="318" w:lineRule="exact"/>
        <w:ind w:right="20" w:firstLine="567"/>
        <w:rPr>
          <w:rFonts w:cs="Times New Roman"/>
          <w:sz w:val="28"/>
          <w:szCs w:val="28"/>
        </w:rPr>
      </w:pPr>
      <w:r w:rsidRPr="00F66926">
        <w:rPr>
          <w:rFonts w:cs="Times New Roman"/>
          <w:sz w:val="28"/>
          <w:szCs w:val="28"/>
        </w:rPr>
        <w:t>Внутренняя среда организации. Факторы внутренней среды: цели, структура, задачи, технология, люди.</w:t>
      </w:r>
    </w:p>
    <w:p w:rsidR="002A64A9" w:rsidRPr="00F66926" w:rsidRDefault="002A64A9" w:rsidP="002A64A9">
      <w:pPr>
        <w:pStyle w:val="21"/>
        <w:shd w:val="clear" w:color="auto" w:fill="auto"/>
        <w:spacing w:after="355" w:line="318" w:lineRule="exact"/>
        <w:ind w:right="20" w:firstLine="567"/>
        <w:rPr>
          <w:rFonts w:cs="Times New Roman"/>
          <w:sz w:val="28"/>
          <w:szCs w:val="28"/>
        </w:rPr>
      </w:pPr>
      <w:r w:rsidRPr="00F66926">
        <w:rPr>
          <w:rFonts w:cs="Times New Roman"/>
          <w:sz w:val="28"/>
          <w:szCs w:val="28"/>
          <w:lang w:val="kk-KZ"/>
        </w:rPr>
        <w:t>Социальная ответственность организации. Понятие корпоративной социальной ответственности. Управление этикой и социальной ответственностью организации.</w:t>
      </w:r>
      <w:r w:rsidRPr="00F66926">
        <w:rPr>
          <w:rFonts w:cs="Times New Roman"/>
          <w:sz w:val="28"/>
          <w:szCs w:val="28"/>
        </w:rPr>
        <w:t xml:space="preserve"> Этичное поведение, этичное руководство, кодекс этических норм, этические структуры. Проблемы этики управления. Предотвращение неэтичного поведения.</w:t>
      </w:r>
    </w:p>
    <w:p w:rsidR="002A64A9" w:rsidRPr="00F66926" w:rsidRDefault="002A64A9" w:rsidP="002A64A9">
      <w:pPr>
        <w:pStyle w:val="12"/>
        <w:keepNext/>
        <w:keepLines/>
        <w:shd w:val="clear" w:color="auto" w:fill="auto"/>
        <w:spacing w:before="0" w:after="0" w:line="250" w:lineRule="exact"/>
        <w:ind w:right="1140" w:firstLine="567"/>
        <w:rPr>
          <w:rFonts w:cs="Times New Roman"/>
          <w:sz w:val="28"/>
          <w:szCs w:val="28"/>
          <w:lang w:val="kk-KZ"/>
        </w:rPr>
      </w:pPr>
      <w:r w:rsidRPr="00F66926">
        <w:rPr>
          <w:rFonts w:cs="Times New Roman"/>
          <w:sz w:val="28"/>
          <w:szCs w:val="28"/>
        </w:rPr>
        <w:t xml:space="preserve">1.5 Коммуникации </w:t>
      </w:r>
      <w:r>
        <w:rPr>
          <w:rFonts w:cs="Times New Roman"/>
          <w:sz w:val="28"/>
          <w:szCs w:val="28"/>
          <w:lang w:val="kk-KZ"/>
        </w:rPr>
        <w:t>и</w:t>
      </w:r>
      <w:r w:rsidRPr="00F66926">
        <w:rPr>
          <w:rFonts w:cs="Times New Roman"/>
          <w:sz w:val="28"/>
          <w:szCs w:val="28"/>
        </w:rPr>
        <w:t xml:space="preserve"> </w:t>
      </w:r>
      <w:proofErr w:type="spellStart"/>
      <w:r w:rsidRPr="00F66926">
        <w:rPr>
          <w:rFonts w:cs="Times New Roman"/>
          <w:sz w:val="28"/>
          <w:szCs w:val="28"/>
        </w:rPr>
        <w:t>управлен</w:t>
      </w:r>
      <w:proofErr w:type="spellEnd"/>
      <w:r>
        <w:rPr>
          <w:rFonts w:cs="Times New Roman"/>
          <w:sz w:val="28"/>
          <w:szCs w:val="28"/>
          <w:lang w:val="kk-KZ"/>
        </w:rPr>
        <w:t>ческая деятельность</w:t>
      </w:r>
    </w:p>
    <w:p w:rsidR="002A64A9" w:rsidRPr="00F66926" w:rsidRDefault="002A64A9" w:rsidP="002A64A9">
      <w:pPr>
        <w:pStyle w:val="21"/>
        <w:shd w:val="clear" w:color="auto" w:fill="auto"/>
        <w:spacing w:line="318" w:lineRule="exact"/>
        <w:ind w:right="20" w:firstLine="567"/>
        <w:rPr>
          <w:rFonts w:cs="Times New Roman"/>
          <w:sz w:val="28"/>
          <w:szCs w:val="28"/>
        </w:rPr>
      </w:pPr>
      <w:r w:rsidRPr="00F66926">
        <w:rPr>
          <w:rFonts w:cs="Times New Roman"/>
          <w:sz w:val="28"/>
          <w:szCs w:val="28"/>
        </w:rPr>
        <w:t>Управленческая информация как основа менеджмента. Понятие информации, требования к информации, основные направления информационного обеспечения менеджмента организации.</w:t>
      </w:r>
    </w:p>
    <w:p w:rsidR="002A64A9" w:rsidRPr="00F66926" w:rsidRDefault="002A64A9" w:rsidP="002A64A9">
      <w:pPr>
        <w:pStyle w:val="21"/>
        <w:shd w:val="clear" w:color="auto" w:fill="auto"/>
        <w:spacing w:line="318" w:lineRule="exact"/>
        <w:ind w:right="20" w:firstLine="567"/>
        <w:rPr>
          <w:rFonts w:cs="Times New Roman"/>
          <w:sz w:val="28"/>
          <w:szCs w:val="28"/>
        </w:rPr>
      </w:pPr>
      <w:r w:rsidRPr="00F66926">
        <w:rPr>
          <w:rFonts w:cs="Times New Roman"/>
          <w:sz w:val="28"/>
          <w:szCs w:val="28"/>
        </w:rPr>
        <w:t>Понятие и роль коммуникации в управлении. Горизонтальные и вертикальные коммуникации в системе менеджмента. Неформальные коммуникации.</w:t>
      </w:r>
    </w:p>
    <w:p w:rsidR="002A64A9" w:rsidRPr="00F66926" w:rsidRDefault="002A64A9" w:rsidP="002A64A9">
      <w:pPr>
        <w:pStyle w:val="21"/>
        <w:shd w:val="clear" w:color="auto" w:fill="auto"/>
        <w:spacing w:line="318" w:lineRule="exact"/>
        <w:ind w:firstLine="567"/>
        <w:rPr>
          <w:rFonts w:cs="Times New Roman"/>
          <w:sz w:val="28"/>
          <w:szCs w:val="28"/>
        </w:rPr>
      </w:pPr>
      <w:r w:rsidRPr="00F66926">
        <w:rPr>
          <w:rFonts w:cs="Times New Roman"/>
          <w:sz w:val="28"/>
          <w:szCs w:val="28"/>
        </w:rPr>
        <w:t>Коммуникационный процесс, его элементы и этапы.</w:t>
      </w:r>
    </w:p>
    <w:p w:rsidR="002A64A9" w:rsidRPr="00F66926" w:rsidRDefault="002A64A9" w:rsidP="002A64A9">
      <w:pPr>
        <w:pStyle w:val="21"/>
        <w:shd w:val="clear" w:color="auto" w:fill="auto"/>
        <w:spacing w:line="318" w:lineRule="exact"/>
        <w:ind w:right="20" w:firstLine="567"/>
        <w:rPr>
          <w:rFonts w:cs="Times New Roman"/>
          <w:sz w:val="28"/>
          <w:szCs w:val="28"/>
        </w:rPr>
      </w:pPr>
      <w:r w:rsidRPr="00F66926">
        <w:rPr>
          <w:rFonts w:cs="Times New Roman"/>
          <w:sz w:val="28"/>
          <w:szCs w:val="28"/>
        </w:rPr>
        <w:t>Межличностные коммуникации. Преграды на пути межличностных коммуникаций. Совершенствование межличностных коммуникаций.</w:t>
      </w:r>
    </w:p>
    <w:p w:rsidR="002A64A9" w:rsidRPr="00F66926" w:rsidRDefault="002A64A9" w:rsidP="002A64A9">
      <w:pPr>
        <w:pStyle w:val="21"/>
        <w:shd w:val="clear" w:color="auto" w:fill="auto"/>
        <w:spacing w:after="300" w:line="318" w:lineRule="exact"/>
        <w:ind w:right="20" w:firstLine="567"/>
        <w:rPr>
          <w:rFonts w:cs="Times New Roman"/>
          <w:sz w:val="28"/>
          <w:szCs w:val="28"/>
        </w:rPr>
      </w:pPr>
      <w:r w:rsidRPr="00F66926">
        <w:rPr>
          <w:rFonts w:cs="Times New Roman"/>
          <w:sz w:val="28"/>
          <w:szCs w:val="28"/>
        </w:rPr>
        <w:t>Организационные коммуникации. Преграды в организационных коммуникациях и пути их устранения.</w:t>
      </w:r>
    </w:p>
    <w:p w:rsidR="002A64A9" w:rsidRPr="00F66926" w:rsidRDefault="002A64A9" w:rsidP="002A64A9">
      <w:pPr>
        <w:pStyle w:val="12"/>
        <w:keepNext/>
        <w:keepLines/>
        <w:shd w:val="clear" w:color="auto" w:fill="auto"/>
        <w:spacing w:before="0" w:after="0" w:line="318" w:lineRule="exact"/>
        <w:ind w:firstLine="567"/>
        <w:jc w:val="both"/>
        <w:rPr>
          <w:rFonts w:cs="Times New Roman"/>
          <w:sz w:val="28"/>
          <w:szCs w:val="28"/>
        </w:rPr>
      </w:pPr>
      <w:r w:rsidRPr="00F66926">
        <w:rPr>
          <w:rFonts w:cs="Times New Roman"/>
          <w:sz w:val="28"/>
          <w:szCs w:val="28"/>
        </w:rPr>
        <w:t xml:space="preserve">1.6 </w:t>
      </w:r>
      <w:bookmarkStart w:id="2" w:name="bookmark4"/>
      <w:r w:rsidRPr="00F66926">
        <w:rPr>
          <w:rFonts w:cs="Times New Roman"/>
          <w:sz w:val="28"/>
          <w:szCs w:val="28"/>
        </w:rPr>
        <w:t>Управленческие решения в менеджменте</w:t>
      </w:r>
      <w:bookmarkEnd w:id="2"/>
    </w:p>
    <w:p w:rsidR="002A64A9" w:rsidRPr="00F66926" w:rsidRDefault="002A64A9" w:rsidP="002A64A9">
      <w:pPr>
        <w:pStyle w:val="21"/>
        <w:shd w:val="clear" w:color="auto" w:fill="auto"/>
        <w:spacing w:line="318" w:lineRule="exact"/>
        <w:ind w:right="20" w:firstLine="567"/>
        <w:rPr>
          <w:rFonts w:cs="Times New Roman"/>
          <w:sz w:val="28"/>
          <w:szCs w:val="28"/>
        </w:rPr>
      </w:pPr>
      <w:r w:rsidRPr="00F66926">
        <w:rPr>
          <w:rFonts w:cs="Times New Roman"/>
          <w:sz w:val="28"/>
          <w:szCs w:val="28"/>
        </w:rPr>
        <w:t xml:space="preserve">Понятие </w:t>
      </w:r>
      <w:r w:rsidRPr="00F66926">
        <w:rPr>
          <w:rFonts w:cs="Times New Roman"/>
          <w:sz w:val="28"/>
          <w:szCs w:val="28"/>
          <w:lang w:val="kk-KZ"/>
        </w:rPr>
        <w:t xml:space="preserve">о </w:t>
      </w:r>
      <w:r w:rsidRPr="00F66926">
        <w:rPr>
          <w:rFonts w:cs="Times New Roman"/>
          <w:sz w:val="28"/>
          <w:szCs w:val="28"/>
        </w:rPr>
        <w:t>решениях.</w:t>
      </w:r>
      <w:r w:rsidRPr="00F66926">
        <w:rPr>
          <w:rFonts w:cs="Times New Roman"/>
          <w:sz w:val="28"/>
          <w:szCs w:val="28"/>
          <w:lang w:val="kk-KZ"/>
        </w:rPr>
        <w:t xml:space="preserve"> Роль решении в процессе менеджмента</w:t>
      </w:r>
      <w:r w:rsidRPr="00F66926">
        <w:rPr>
          <w:rFonts w:cs="Times New Roman"/>
          <w:sz w:val="28"/>
          <w:szCs w:val="28"/>
        </w:rPr>
        <w:t>.</w:t>
      </w:r>
      <w:r w:rsidRPr="00F66926">
        <w:rPr>
          <w:rFonts w:cs="Times New Roman"/>
          <w:sz w:val="28"/>
          <w:szCs w:val="28"/>
          <w:lang w:val="kk-KZ"/>
        </w:rPr>
        <w:t xml:space="preserve"> Виды управленческих решении.</w:t>
      </w:r>
      <w:r w:rsidRPr="00F66926">
        <w:rPr>
          <w:rFonts w:cs="Times New Roman"/>
          <w:sz w:val="28"/>
          <w:szCs w:val="28"/>
        </w:rPr>
        <w:t xml:space="preserve"> Предпосылки принятия управленческих решений. Внешние условия принятия решений. Требования, предъявляемые к управленческим решениям.</w:t>
      </w:r>
    </w:p>
    <w:p w:rsidR="002A64A9" w:rsidRPr="00F66926" w:rsidRDefault="002A64A9" w:rsidP="002A64A9">
      <w:pPr>
        <w:pStyle w:val="21"/>
        <w:shd w:val="clear" w:color="auto" w:fill="auto"/>
        <w:spacing w:line="313" w:lineRule="exact"/>
        <w:ind w:right="40" w:firstLine="567"/>
        <w:rPr>
          <w:rFonts w:cs="Times New Roman"/>
          <w:sz w:val="28"/>
          <w:szCs w:val="28"/>
        </w:rPr>
      </w:pPr>
      <w:r w:rsidRPr="00F66926">
        <w:rPr>
          <w:rFonts w:cs="Times New Roman"/>
          <w:sz w:val="28"/>
          <w:szCs w:val="28"/>
          <w:lang w:val="kk-KZ"/>
        </w:rPr>
        <w:t xml:space="preserve">Модели принятия решений. </w:t>
      </w:r>
      <w:r w:rsidRPr="00F66926">
        <w:rPr>
          <w:rFonts w:cs="Times New Roman"/>
          <w:sz w:val="28"/>
          <w:szCs w:val="28"/>
        </w:rPr>
        <w:t>Понятие модели, условия применения моделей в бизнесе. Типы моделей: физические, аналоговые и математические. Эффективность моделей, причины ее снижения.</w:t>
      </w:r>
    </w:p>
    <w:p w:rsidR="002A64A9" w:rsidRPr="00F66926" w:rsidRDefault="002A64A9" w:rsidP="002A64A9">
      <w:pPr>
        <w:pStyle w:val="21"/>
        <w:shd w:val="clear" w:color="auto" w:fill="auto"/>
        <w:spacing w:after="650" w:line="313" w:lineRule="exact"/>
        <w:ind w:right="40" w:firstLine="567"/>
        <w:rPr>
          <w:rFonts w:cs="Times New Roman"/>
          <w:sz w:val="28"/>
          <w:szCs w:val="28"/>
        </w:rPr>
      </w:pPr>
      <w:r w:rsidRPr="00F66926">
        <w:rPr>
          <w:rFonts w:cs="Times New Roman"/>
          <w:sz w:val="28"/>
          <w:szCs w:val="28"/>
          <w:lang w:val="kk-KZ"/>
        </w:rPr>
        <w:t>Процесс разработки и принятия рациональногорешения. Методы разработки управленческиз решений.</w:t>
      </w:r>
      <w:r w:rsidRPr="00F66926">
        <w:rPr>
          <w:rFonts w:cs="Times New Roman"/>
          <w:sz w:val="28"/>
          <w:szCs w:val="28"/>
        </w:rPr>
        <w:t xml:space="preserve"> Факторы, влияющие на процесс принятия управленческих решений.</w:t>
      </w:r>
    </w:p>
    <w:p w:rsidR="002A64A9" w:rsidRPr="00F66926" w:rsidRDefault="002A64A9" w:rsidP="002A64A9">
      <w:pPr>
        <w:pStyle w:val="21"/>
        <w:shd w:val="clear" w:color="auto" w:fill="auto"/>
        <w:spacing w:after="650" w:line="313" w:lineRule="exact"/>
        <w:ind w:right="40" w:firstLine="567"/>
        <w:rPr>
          <w:rFonts w:cs="Times New Roman"/>
          <w:sz w:val="28"/>
          <w:szCs w:val="28"/>
        </w:rPr>
      </w:pPr>
    </w:p>
    <w:p w:rsidR="002A64A9" w:rsidRPr="00F66926" w:rsidRDefault="002A64A9" w:rsidP="002A64A9">
      <w:pPr>
        <w:shd w:val="clear" w:color="auto" w:fill="FFFFFF"/>
        <w:ind w:firstLine="567"/>
        <w:rPr>
          <w:b/>
          <w:bCs/>
          <w:sz w:val="28"/>
          <w:szCs w:val="28"/>
        </w:rPr>
      </w:pPr>
      <w:r w:rsidRPr="00F66926">
        <w:rPr>
          <w:b/>
          <w:bCs/>
          <w:sz w:val="28"/>
          <w:szCs w:val="28"/>
        </w:rPr>
        <w:lastRenderedPageBreak/>
        <w:t>Модуль 2. Функции, методы, эффективность менеджмента</w:t>
      </w:r>
    </w:p>
    <w:p w:rsidR="002A64A9" w:rsidRPr="00F66926" w:rsidRDefault="002A64A9" w:rsidP="002A64A9">
      <w:pPr>
        <w:shd w:val="clear" w:color="auto" w:fill="FFFFFF"/>
        <w:ind w:firstLine="567"/>
        <w:rPr>
          <w:b/>
          <w:bCs/>
          <w:sz w:val="28"/>
          <w:szCs w:val="28"/>
        </w:rPr>
      </w:pPr>
    </w:p>
    <w:p w:rsidR="002A64A9" w:rsidRPr="00F66926" w:rsidRDefault="002A64A9" w:rsidP="002A64A9">
      <w:pPr>
        <w:pStyle w:val="23"/>
        <w:shd w:val="clear" w:color="auto" w:fill="auto"/>
        <w:spacing w:after="0" w:line="250" w:lineRule="exact"/>
        <w:ind w:right="980" w:firstLine="567"/>
        <w:jc w:val="left"/>
        <w:rPr>
          <w:rFonts w:cs="Times New Roman"/>
          <w:sz w:val="28"/>
          <w:szCs w:val="28"/>
        </w:rPr>
      </w:pPr>
      <w:r w:rsidRPr="00F66926">
        <w:rPr>
          <w:rFonts w:cs="Times New Roman"/>
          <w:sz w:val="28"/>
          <w:szCs w:val="28"/>
        </w:rPr>
        <w:t>2.1 Стратегическое и тактическое планирование в менеджменте</w:t>
      </w:r>
    </w:p>
    <w:p w:rsidR="002A64A9" w:rsidRPr="00F66926" w:rsidRDefault="002A64A9" w:rsidP="002A64A9">
      <w:pPr>
        <w:pStyle w:val="21"/>
        <w:shd w:val="clear" w:color="auto" w:fill="auto"/>
        <w:spacing w:line="313" w:lineRule="exact"/>
        <w:ind w:right="40" w:firstLine="567"/>
        <w:rPr>
          <w:rFonts w:cs="Times New Roman"/>
          <w:sz w:val="28"/>
          <w:szCs w:val="28"/>
        </w:rPr>
      </w:pPr>
      <w:r w:rsidRPr="00F66926">
        <w:rPr>
          <w:rFonts w:cs="Times New Roman"/>
          <w:sz w:val="28"/>
          <w:szCs w:val="28"/>
        </w:rPr>
        <w:t>Значение планирования для современного бизнеса. Миссия, ценности и цели организации. Характеристика целей организации.</w:t>
      </w:r>
    </w:p>
    <w:p w:rsidR="002A64A9" w:rsidRPr="00F66926" w:rsidRDefault="002A64A9" w:rsidP="002A64A9">
      <w:pPr>
        <w:pStyle w:val="21"/>
        <w:shd w:val="clear" w:color="auto" w:fill="auto"/>
        <w:spacing w:line="313" w:lineRule="exact"/>
        <w:ind w:right="40" w:firstLine="567"/>
        <w:rPr>
          <w:rFonts w:cs="Times New Roman"/>
          <w:sz w:val="28"/>
          <w:szCs w:val="28"/>
        </w:rPr>
      </w:pPr>
      <w:r w:rsidRPr="00F66926">
        <w:rPr>
          <w:rFonts w:cs="Times New Roman"/>
          <w:sz w:val="28"/>
          <w:szCs w:val="28"/>
        </w:rPr>
        <w:t xml:space="preserve">Понятие стратегии и стратегического управления. Сущность и значение стратегического планирования. Оценка и анализ внешней среды. Управленческое обследование внутренних сильных и слабых сторон организации. </w:t>
      </w:r>
      <w:r w:rsidRPr="00F66926">
        <w:rPr>
          <w:rFonts w:cs="Times New Roman"/>
          <w:sz w:val="28"/>
          <w:szCs w:val="28"/>
          <w:lang w:val="kk-KZ"/>
        </w:rPr>
        <w:t xml:space="preserve">Уровни стратегического планирования: корпоративное стратегическое планирование, стратическое планирование в отдельных бизнес-структурах, функциональное стратегическое планирование. </w:t>
      </w:r>
      <w:r w:rsidRPr="00F66926">
        <w:rPr>
          <w:rFonts w:cs="Times New Roman"/>
          <w:sz w:val="28"/>
          <w:szCs w:val="28"/>
        </w:rPr>
        <w:t>Стратегические альтернативы и выбор стратегии.</w:t>
      </w:r>
    </w:p>
    <w:p w:rsidR="002A64A9" w:rsidRDefault="002A64A9" w:rsidP="002A64A9">
      <w:pPr>
        <w:pStyle w:val="21"/>
        <w:shd w:val="clear" w:color="auto" w:fill="auto"/>
        <w:spacing w:after="298" w:line="313" w:lineRule="exact"/>
        <w:ind w:right="40" w:firstLine="567"/>
        <w:rPr>
          <w:sz w:val="28"/>
          <w:szCs w:val="28"/>
        </w:rPr>
      </w:pPr>
      <w:r w:rsidRPr="00F66926">
        <w:rPr>
          <w:rFonts w:cs="Times New Roman"/>
          <w:sz w:val="28"/>
          <w:szCs w:val="28"/>
        </w:rPr>
        <w:t>Тактическое планирование. Типы планов. Процедура разработки тактического плана. Оценка стратегического плана. Процесс реализации стратегии.</w:t>
      </w:r>
    </w:p>
    <w:p w:rsidR="002A64A9" w:rsidRPr="00F66926" w:rsidRDefault="002A64A9" w:rsidP="002A64A9">
      <w:pPr>
        <w:pStyle w:val="23"/>
        <w:shd w:val="clear" w:color="auto" w:fill="auto"/>
        <w:spacing w:after="0" w:line="316" w:lineRule="exact"/>
        <w:ind w:firstLine="567"/>
        <w:jc w:val="both"/>
        <w:rPr>
          <w:rFonts w:cs="Times New Roman"/>
          <w:sz w:val="28"/>
          <w:szCs w:val="28"/>
          <w:lang w:val="kk-KZ"/>
        </w:rPr>
      </w:pPr>
      <w:r w:rsidRPr="00F66926">
        <w:rPr>
          <w:rFonts w:cs="Times New Roman"/>
          <w:sz w:val="28"/>
          <w:szCs w:val="28"/>
        </w:rPr>
        <w:t xml:space="preserve">2.2 </w:t>
      </w:r>
      <w:bookmarkStart w:id="3" w:name="bookmark6"/>
      <w:r w:rsidRPr="00F66926">
        <w:rPr>
          <w:rFonts w:cs="Times New Roman"/>
          <w:sz w:val="28"/>
          <w:szCs w:val="28"/>
        </w:rPr>
        <w:t xml:space="preserve">Организация как функция </w:t>
      </w:r>
      <w:bookmarkEnd w:id="3"/>
      <w:r w:rsidRPr="00F66926">
        <w:rPr>
          <w:rFonts w:cs="Times New Roman"/>
          <w:sz w:val="28"/>
          <w:szCs w:val="28"/>
          <w:lang w:val="kk-KZ"/>
        </w:rPr>
        <w:t>менеджмента</w:t>
      </w:r>
    </w:p>
    <w:p w:rsidR="002A64A9" w:rsidRPr="00F66926" w:rsidRDefault="002A64A9" w:rsidP="002A64A9">
      <w:pPr>
        <w:pStyle w:val="21"/>
        <w:shd w:val="clear" w:color="auto" w:fill="auto"/>
        <w:spacing w:line="316" w:lineRule="exact"/>
        <w:ind w:right="40" w:firstLine="567"/>
        <w:rPr>
          <w:rFonts w:cs="Times New Roman"/>
          <w:sz w:val="28"/>
          <w:szCs w:val="28"/>
        </w:rPr>
      </w:pPr>
      <w:r w:rsidRPr="00F66926">
        <w:rPr>
          <w:rFonts w:cs="Times New Roman"/>
          <w:sz w:val="28"/>
          <w:szCs w:val="28"/>
        </w:rPr>
        <w:t>Организация взаимодействия и полномочия. Делегирование, ответственность и полномочия. Классическая концепция организационных полномочий. Полномочия и власть. Линейные и аппаратные полномочия. Эффективная организация распределения полномочий.</w:t>
      </w:r>
    </w:p>
    <w:p w:rsidR="002A64A9" w:rsidRPr="00F66926" w:rsidRDefault="002A64A9" w:rsidP="002A64A9">
      <w:pPr>
        <w:pStyle w:val="21"/>
        <w:shd w:val="clear" w:color="auto" w:fill="auto"/>
        <w:spacing w:line="316" w:lineRule="exact"/>
        <w:ind w:right="40" w:firstLine="567"/>
        <w:rPr>
          <w:rFonts w:cs="Times New Roman"/>
          <w:sz w:val="28"/>
          <w:szCs w:val="28"/>
        </w:rPr>
      </w:pPr>
      <w:r w:rsidRPr="00F66926">
        <w:rPr>
          <w:rFonts w:cs="Times New Roman"/>
          <w:sz w:val="28"/>
          <w:szCs w:val="28"/>
        </w:rPr>
        <w:t>Построение организаций. Понятие и типы организационных структур управления. Преимущества и недостатки различных структур управления</w:t>
      </w:r>
    </w:p>
    <w:p w:rsidR="002A64A9" w:rsidRDefault="002A64A9" w:rsidP="002A64A9">
      <w:pPr>
        <w:pStyle w:val="21"/>
        <w:shd w:val="clear" w:color="auto" w:fill="auto"/>
        <w:spacing w:after="182" w:line="316" w:lineRule="exact"/>
        <w:ind w:right="40" w:firstLine="567"/>
        <w:rPr>
          <w:sz w:val="28"/>
          <w:szCs w:val="28"/>
        </w:rPr>
      </w:pPr>
      <w:r w:rsidRPr="00F66926">
        <w:rPr>
          <w:rFonts w:cs="Times New Roman"/>
          <w:sz w:val="28"/>
          <w:szCs w:val="28"/>
        </w:rPr>
        <w:t>Проектирование организационной структуры. Основные этапы процесса организационного проектирования. Требования к организационной структуре. Принципы построения организационных структур управления.</w:t>
      </w:r>
    </w:p>
    <w:p w:rsidR="002A64A9" w:rsidRPr="00F66926" w:rsidRDefault="002A64A9" w:rsidP="002A64A9">
      <w:pPr>
        <w:pStyle w:val="23"/>
        <w:shd w:val="clear" w:color="auto" w:fill="auto"/>
        <w:spacing w:after="0" w:line="313" w:lineRule="exact"/>
        <w:ind w:firstLine="567"/>
        <w:jc w:val="both"/>
        <w:rPr>
          <w:rFonts w:cs="Times New Roman"/>
          <w:sz w:val="28"/>
          <w:szCs w:val="28"/>
          <w:lang w:val="kk-KZ"/>
        </w:rPr>
      </w:pPr>
      <w:r w:rsidRPr="00F66926">
        <w:rPr>
          <w:rFonts w:cs="Times New Roman"/>
          <w:sz w:val="28"/>
          <w:szCs w:val="28"/>
        </w:rPr>
        <w:t xml:space="preserve">2.3 Мотивация как функция </w:t>
      </w:r>
      <w:r w:rsidRPr="00F66926">
        <w:rPr>
          <w:rFonts w:cs="Times New Roman"/>
          <w:sz w:val="28"/>
          <w:szCs w:val="28"/>
          <w:lang w:val="kk-KZ"/>
        </w:rPr>
        <w:t>менджмента</w:t>
      </w:r>
    </w:p>
    <w:p w:rsidR="002A64A9" w:rsidRPr="00F66926" w:rsidRDefault="002A64A9" w:rsidP="002A64A9">
      <w:pPr>
        <w:pStyle w:val="21"/>
        <w:shd w:val="clear" w:color="auto" w:fill="auto"/>
        <w:spacing w:line="313" w:lineRule="exact"/>
        <w:ind w:right="40" w:firstLine="567"/>
        <w:rPr>
          <w:rFonts w:cs="Times New Roman"/>
          <w:sz w:val="28"/>
          <w:szCs w:val="28"/>
        </w:rPr>
      </w:pPr>
      <w:r w:rsidRPr="00F66926">
        <w:rPr>
          <w:rFonts w:cs="Times New Roman"/>
          <w:sz w:val="28"/>
          <w:szCs w:val="28"/>
        </w:rPr>
        <w:t>Смысл и эволюция понятия мотивации. Современные теории мотивации. Первичные и вторичные потребности. Потребности и мотивационное поведение. Внутренние и внешние вознаграждения.</w:t>
      </w:r>
    </w:p>
    <w:p w:rsidR="002A64A9" w:rsidRPr="00F66926" w:rsidRDefault="002A64A9" w:rsidP="002A64A9">
      <w:pPr>
        <w:pStyle w:val="21"/>
        <w:shd w:val="clear" w:color="auto" w:fill="auto"/>
        <w:spacing w:line="313" w:lineRule="exact"/>
        <w:ind w:right="40" w:firstLine="567"/>
        <w:rPr>
          <w:rFonts w:cs="Times New Roman"/>
          <w:sz w:val="28"/>
          <w:szCs w:val="28"/>
        </w:rPr>
      </w:pPr>
      <w:r w:rsidRPr="00F66926">
        <w:rPr>
          <w:rFonts w:cs="Times New Roman"/>
          <w:sz w:val="28"/>
          <w:szCs w:val="28"/>
        </w:rPr>
        <w:t xml:space="preserve">Содержательные теории мотивации: иерархия потребностей по </w:t>
      </w:r>
      <w:proofErr w:type="spellStart"/>
      <w:r w:rsidRPr="00F66926">
        <w:rPr>
          <w:rFonts w:cs="Times New Roman"/>
          <w:sz w:val="28"/>
          <w:szCs w:val="28"/>
        </w:rPr>
        <w:t>Маслоу</w:t>
      </w:r>
      <w:proofErr w:type="spellEnd"/>
      <w:r w:rsidRPr="00F66926">
        <w:rPr>
          <w:rFonts w:cs="Times New Roman"/>
          <w:sz w:val="28"/>
          <w:szCs w:val="28"/>
        </w:rPr>
        <w:t xml:space="preserve">, теория потребностей </w:t>
      </w:r>
      <w:proofErr w:type="spellStart"/>
      <w:r w:rsidRPr="00F66926">
        <w:rPr>
          <w:rFonts w:cs="Times New Roman"/>
          <w:sz w:val="28"/>
          <w:szCs w:val="28"/>
        </w:rPr>
        <w:t>МакКлелланда</w:t>
      </w:r>
      <w:proofErr w:type="spellEnd"/>
      <w:r w:rsidRPr="00F66926">
        <w:rPr>
          <w:rFonts w:cs="Times New Roman"/>
          <w:sz w:val="28"/>
          <w:szCs w:val="28"/>
        </w:rPr>
        <w:t xml:space="preserve">, двухфакторная теория </w:t>
      </w:r>
      <w:proofErr w:type="spellStart"/>
      <w:r w:rsidRPr="00F66926">
        <w:rPr>
          <w:rFonts w:cs="Times New Roman"/>
          <w:sz w:val="28"/>
          <w:szCs w:val="28"/>
        </w:rPr>
        <w:t>Герцберга</w:t>
      </w:r>
      <w:proofErr w:type="spellEnd"/>
      <w:r w:rsidRPr="00F66926">
        <w:rPr>
          <w:rFonts w:cs="Times New Roman"/>
          <w:sz w:val="28"/>
          <w:szCs w:val="28"/>
        </w:rPr>
        <w:t>. Вклад последователей содержательного подхода в понимание мотивац</w:t>
      </w:r>
      <w:proofErr w:type="gramStart"/>
      <w:r w:rsidRPr="00F66926">
        <w:rPr>
          <w:rFonts w:cs="Times New Roman"/>
          <w:sz w:val="28"/>
          <w:szCs w:val="28"/>
        </w:rPr>
        <w:t>ии и ее</w:t>
      </w:r>
      <w:proofErr w:type="gramEnd"/>
      <w:r w:rsidRPr="00F66926">
        <w:rPr>
          <w:rFonts w:cs="Times New Roman"/>
          <w:sz w:val="28"/>
          <w:szCs w:val="28"/>
        </w:rPr>
        <w:t xml:space="preserve"> факторов. Недостатки содержательных теорий мотивации.</w:t>
      </w:r>
    </w:p>
    <w:p w:rsidR="002A64A9" w:rsidRPr="00F66926" w:rsidRDefault="002A64A9" w:rsidP="002A64A9">
      <w:pPr>
        <w:pStyle w:val="21"/>
        <w:shd w:val="clear" w:color="auto" w:fill="auto"/>
        <w:spacing w:after="185" w:line="322" w:lineRule="exact"/>
        <w:ind w:right="20" w:firstLine="567"/>
        <w:rPr>
          <w:rFonts w:cs="Times New Roman"/>
          <w:sz w:val="28"/>
          <w:szCs w:val="28"/>
        </w:rPr>
      </w:pPr>
      <w:r w:rsidRPr="00F66926">
        <w:rPr>
          <w:rFonts w:cs="Times New Roman"/>
          <w:sz w:val="28"/>
          <w:szCs w:val="28"/>
        </w:rPr>
        <w:t>Процессуальные теории мотивации: теория ожиданий, теория справедливости, модель Портера-</w:t>
      </w:r>
      <w:proofErr w:type="spellStart"/>
      <w:r w:rsidRPr="00F66926">
        <w:rPr>
          <w:rFonts w:cs="Times New Roman"/>
          <w:sz w:val="28"/>
          <w:szCs w:val="28"/>
        </w:rPr>
        <w:t>Лоулера</w:t>
      </w:r>
      <w:proofErr w:type="spellEnd"/>
      <w:r w:rsidRPr="00F66926">
        <w:rPr>
          <w:rFonts w:cs="Times New Roman"/>
          <w:sz w:val="28"/>
          <w:szCs w:val="28"/>
        </w:rPr>
        <w:t>. Применимость процессуальных теорий мотиваций в практике управления.</w:t>
      </w:r>
    </w:p>
    <w:p w:rsidR="002A64A9" w:rsidRPr="00F66926" w:rsidRDefault="002A64A9" w:rsidP="002A64A9">
      <w:pPr>
        <w:shd w:val="clear" w:color="auto" w:fill="FFFFFF"/>
        <w:ind w:firstLine="567"/>
        <w:rPr>
          <w:b/>
          <w:bCs/>
          <w:sz w:val="28"/>
          <w:szCs w:val="28"/>
        </w:rPr>
      </w:pPr>
    </w:p>
    <w:p w:rsidR="002A64A9" w:rsidRPr="00F66926" w:rsidRDefault="002A64A9" w:rsidP="002A64A9">
      <w:pPr>
        <w:shd w:val="clear" w:color="auto" w:fill="FFFFFF"/>
        <w:ind w:firstLine="567"/>
        <w:rPr>
          <w:b/>
          <w:bCs/>
          <w:sz w:val="28"/>
          <w:szCs w:val="28"/>
        </w:rPr>
      </w:pPr>
    </w:p>
    <w:p w:rsidR="002A64A9" w:rsidRPr="00F66926" w:rsidRDefault="002A64A9" w:rsidP="002A64A9">
      <w:pPr>
        <w:pStyle w:val="23"/>
        <w:shd w:val="clear" w:color="auto" w:fill="auto"/>
        <w:spacing w:after="0" w:line="316" w:lineRule="exact"/>
        <w:ind w:firstLine="567"/>
        <w:jc w:val="both"/>
        <w:rPr>
          <w:rFonts w:cs="Times New Roman"/>
          <w:sz w:val="28"/>
          <w:szCs w:val="28"/>
        </w:rPr>
      </w:pPr>
      <w:r w:rsidRPr="00F66926">
        <w:rPr>
          <w:rFonts w:cs="Times New Roman"/>
          <w:bCs w:val="0"/>
          <w:sz w:val="28"/>
          <w:szCs w:val="28"/>
        </w:rPr>
        <w:lastRenderedPageBreak/>
        <w:t>2.4</w:t>
      </w:r>
      <w:r w:rsidRPr="00F66926">
        <w:rPr>
          <w:rFonts w:cs="Times New Roman"/>
          <w:sz w:val="28"/>
          <w:szCs w:val="28"/>
        </w:rPr>
        <w:t xml:space="preserve"> Контроль в системе менеджмента</w:t>
      </w:r>
    </w:p>
    <w:p w:rsidR="002A64A9" w:rsidRPr="00F66926" w:rsidRDefault="002A64A9" w:rsidP="002A64A9">
      <w:pPr>
        <w:pStyle w:val="21"/>
        <w:shd w:val="clear" w:color="auto" w:fill="auto"/>
        <w:spacing w:line="316" w:lineRule="exact"/>
        <w:ind w:right="20" w:firstLine="567"/>
        <w:rPr>
          <w:rFonts w:cs="Times New Roman"/>
          <w:sz w:val="28"/>
          <w:szCs w:val="28"/>
        </w:rPr>
      </w:pPr>
      <w:r w:rsidRPr="00F66926">
        <w:rPr>
          <w:rFonts w:cs="Times New Roman"/>
          <w:sz w:val="28"/>
          <w:szCs w:val="28"/>
        </w:rPr>
        <w:t xml:space="preserve">Сущность и смысл контроля. Необходимость управленческого контроля. Функции контроля. Виды </w:t>
      </w:r>
      <w:r w:rsidRPr="00F66926">
        <w:rPr>
          <w:rFonts w:cs="Times New Roman"/>
          <w:sz w:val="28"/>
          <w:szCs w:val="28"/>
          <w:lang w:val="kk-KZ"/>
        </w:rPr>
        <w:t xml:space="preserve">управленческого </w:t>
      </w:r>
      <w:r w:rsidRPr="00F66926">
        <w:rPr>
          <w:rFonts w:cs="Times New Roman"/>
          <w:sz w:val="28"/>
          <w:szCs w:val="28"/>
        </w:rPr>
        <w:t>контроля.</w:t>
      </w:r>
    </w:p>
    <w:p w:rsidR="002A64A9" w:rsidRPr="00F66926" w:rsidRDefault="002A64A9" w:rsidP="002A64A9">
      <w:pPr>
        <w:pStyle w:val="21"/>
        <w:shd w:val="clear" w:color="auto" w:fill="auto"/>
        <w:spacing w:line="316" w:lineRule="exact"/>
        <w:ind w:right="20" w:firstLine="567"/>
        <w:rPr>
          <w:rFonts w:cs="Times New Roman"/>
          <w:sz w:val="28"/>
          <w:szCs w:val="28"/>
        </w:rPr>
      </w:pPr>
      <w:r w:rsidRPr="00F66926">
        <w:rPr>
          <w:rFonts w:cs="Times New Roman"/>
          <w:sz w:val="28"/>
          <w:szCs w:val="28"/>
        </w:rPr>
        <w:t>Процесс контроля. Этапы процесса контроля. Установление стандартов организации. Экономический анализ в системе контроля. Сопоставление достигнутых результатов с установленными стандартами. Выявление изменений. Разработка корректирующих действий.</w:t>
      </w:r>
    </w:p>
    <w:p w:rsidR="002A64A9" w:rsidRPr="00F66926" w:rsidRDefault="002A64A9" w:rsidP="002A64A9">
      <w:pPr>
        <w:pStyle w:val="21"/>
        <w:shd w:val="clear" w:color="auto" w:fill="auto"/>
        <w:spacing w:line="316" w:lineRule="exact"/>
        <w:ind w:right="20" w:firstLine="567"/>
        <w:rPr>
          <w:rFonts w:cs="Times New Roman"/>
          <w:sz w:val="28"/>
          <w:szCs w:val="28"/>
          <w:lang w:val="kk-KZ"/>
        </w:rPr>
      </w:pPr>
      <w:r w:rsidRPr="00F66926">
        <w:rPr>
          <w:rFonts w:cs="Times New Roman"/>
          <w:sz w:val="28"/>
          <w:szCs w:val="28"/>
        </w:rPr>
        <w:t xml:space="preserve">Поведенческие стороны контроля. </w:t>
      </w:r>
      <w:r w:rsidRPr="00F66926">
        <w:rPr>
          <w:rFonts w:cs="Times New Roman"/>
          <w:sz w:val="28"/>
          <w:szCs w:val="28"/>
          <w:lang w:val="kk-KZ"/>
        </w:rPr>
        <w:t>Возможное негативные последствия контроля и их преднамеренное устранение. Основные требования эффективного контроля: стратегическая направленность контроля, соответствие делу, своевременность, гибкость, экономичность.</w:t>
      </w:r>
    </w:p>
    <w:p w:rsidR="002A64A9" w:rsidRPr="00F66926" w:rsidRDefault="002A64A9" w:rsidP="002A64A9">
      <w:pPr>
        <w:pStyle w:val="21"/>
        <w:shd w:val="clear" w:color="auto" w:fill="auto"/>
        <w:spacing w:after="233" w:line="316" w:lineRule="exact"/>
        <w:ind w:firstLine="567"/>
        <w:rPr>
          <w:rFonts w:cs="Times New Roman"/>
          <w:sz w:val="28"/>
          <w:szCs w:val="28"/>
        </w:rPr>
      </w:pPr>
      <w:r w:rsidRPr="00F66926">
        <w:rPr>
          <w:rFonts w:cs="Times New Roman"/>
          <w:sz w:val="28"/>
          <w:szCs w:val="28"/>
        </w:rPr>
        <w:t>Информационное обеспечение контроля.</w:t>
      </w:r>
    </w:p>
    <w:p w:rsidR="002A64A9" w:rsidRPr="00F66926" w:rsidRDefault="002A64A9" w:rsidP="002A64A9">
      <w:pPr>
        <w:pStyle w:val="23"/>
        <w:shd w:val="clear" w:color="auto" w:fill="auto"/>
        <w:spacing w:after="0" w:line="313" w:lineRule="exact"/>
        <w:ind w:firstLine="567"/>
        <w:jc w:val="both"/>
        <w:rPr>
          <w:rFonts w:cs="Times New Roman"/>
          <w:sz w:val="28"/>
          <w:szCs w:val="28"/>
        </w:rPr>
      </w:pPr>
      <w:r w:rsidRPr="00F66926">
        <w:rPr>
          <w:rFonts w:cs="Times New Roman"/>
          <w:sz w:val="28"/>
          <w:szCs w:val="28"/>
        </w:rPr>
        <w:t>2.5 Управление группой и эффективность</w:t>
      </w:r>
    </w:p>
    <w:p w:rsidR="002A64A9" w:rsidRPr="00F66926" w:rsidRDefault="002A64A9" w:rsidP="002A64A9">
      <w:pPr>
        <w:pStyle w:val="21"/>
        <w:shd w:val="clear" w:color="auto" w:fill="auto"/>
        <w:spacing w:line="313" w:lineRule="exact"/>
        <w:ind w:right="20" w:firstLine="567"/>
        <w:rPr>
          <w:rFonts w:cs="Times New Roman"/>
          <w:sz w:val="28"/>
          <w:szCs w:val="28"/>
          <w:lang w:val="kk-KZ"/>
        </w:rPr>
      </w:pPr>
      <w:r w:rsidRPr="00F66926">
        <w:rPr>
          <w:rFonts w:cs="Times New Roman"/>
          <w:sz w:val="28"/>
          <w:szCs w:val="28"/>
        </w:rPr>
        <w:t>Организация как социальная категория и средство достижения целей. Понятие группы. Формальные и неформальные группы.</w:t>
      </w:r>
      <w:r w:rsidRPr="00F66926">
        <w:rPr>
          <w:rFonts w:cs="Times New Roman"/>
          <w:sz w:val="28"/>
          <w:szCs w:val="28"/>
          <w:lang w:val="kk-KZ"/>
        </w:rPr>
        <w:t xml:space="preserve"> Хоторнские эксперименты. Выводы. Хоторнского эксперимента.</w:t>
      </w:r>
    </w:p>
    <w:p w:rsidR="002A64A9" w:rsidRPr="00F66926" w:rsidRDefault="002A64A9" w:rsidP="002A64A9">
      <w:pPr>
        <w:pStyle w:val="21"/>
        <w:shd w:val="clear" w:color="auto" w:fill="auto"/>
        <w:spacing w:line="313" w:lineRule="exact"/>
        <w:ind w:right="20" w:firstLine="567"/>
        <w:rPr>
          <w:rFonts w:cs="Times New Roman"/>
          <w:sz w:val="28"/>
          <w:szCs w:val="28"/>
        </w:rPr>
      </w:pPr>
      <w:r w:rsidRPr="00F66926">
        <w:rPr>
          <w:rFonts w:cs="Times New Roman"/>
          <w:sz w:val="28"/>
          <w:szCs w:val="28"/>
        </w:rPr>
        <w:t>Образование неформальных организаций. Их характеристика. Управление неформальной организацией. Трудности и выгоды, связанные с неформальными организациями.</w:t>
      </w:r>
    </w:p>
    <w:p w:rsidR="002A64A9" w:rsidRPr="00F66926" w:rsidRDefault="002A64A9" w:rsidP="002A64A9">
      <w:pPr>
        <w:pStyle w:val="21"/>
        <w:shd w:val="clear" w:color="auto" w:fill="auto"/>
        <w:spacing w:line="313" w:lineRule="exact"/>
        <w:ind w:right="20" w:firstLine="567"/>
        <w:rPr>
          <w:rFonts w:cs="Times New Roman"/>
          <w:sz w:val="28"/>
          <w:szCs w:val="28"/>
        </w:rPr>
      </w:pPr>
      <w:r w:rsidRPr="00F66926">
        <w:rPr>
          <w:rFonts w:cs="Times New Roman"/>
          <w:sz w:val="28"/>
          <w:szCs w:val="28"/>
        </w:rPr>
        <w:t>Факторы, влияющие на эффективность работы группы. Полномочия и комитеты. Управление с помощью комитетов.</w:t>
      </w:r>
    </w:p>
    <w:p w:rsidR="002A64A9" w:rsidRPr="00F66926" w:rsidRDefault="002A64A9" w:rsidP="002A64A9">
      <w:pPr>
        <w:pStyle w:val="21"/>
        <w:shd w:val="clear" w:color="auto" w:fill="auto"/>
        <w:spacing w:after="180" w:line="313" w:lineRule="exact"/>
        <w:ind w:right="20" w:firstLine="567"/>
        <w:rPr>
          <w:rFonts w:cs="Times New Roman"/>
          <w:sz w:val="28"/>
          <w:szCs w:val="28"/>
        </w:rPr>
      </w:pPr>
      <w:r w:rsidRPr="00F66926">
        <w:rPr>
          <w:rFonts w:cs="Times New Roman"/>
          <w:sz w:val="28"/>
          <w:szCs w:val="28"/>
        </w:rPr>
        <w:t>Команды в современных организациях. Природа команды. Различия между группами и командами. Типы команд: кружки качества и самоуправляемые команды. Эффективность работы в командах.</w:t>
      </w:r>
    </w:p>
    <w:p w:rsidR="002A64A9" w:rsidRPr="00F66926" w:rsidRDefault="002A64A9" w:rsidP="002A64A9">
      <w:pPr>
        <w:pStyle w:val="23"/>
        <w:shd w:val="clear" w:color="auto" w:fill="auto"/>
        <w:spacing w:after="0" w:line="313" w:lineRule="exact"/>
        <w:ind w:firstLine="567"/>
        <w:jc w:val="both"/>
        <w:rPr>
          <w:rFonts w:cs="Times New Roman"/>
          <w:sz w:val="28"/>
          <w:szCs w:val="28"/>
        </w:rPr>
      </w:pPr>
      <w:r w:rsidRPr="00F66926">
        <w:rPr>
          <w:rFonts w:cs="Times New Roman"/>
          <w:sz w:val="28"/>
          <w:szCs w:val="28"/>
        </w:rPr>
        <w:t>2.6</w:t>
      </w:r>
      <w:r w:rsidRPr="00F66926">
        <w:rPr>
          <w:rFonts w:cs="Times New Roman"/>
          <w:b w:val="0"/>
          <w:sz w:val="28"/>
          <w:szCs w:val="28"/>
        </w:rPr>
        <w:t xml:space="preserve"> </w:t>
      </w:r>
      <w:r w:rsidRPr="00F66926">
        <w:rPr>
          <w:rFonts w:cs="Times New Roman"/>
          <w:sz w:val="28"/>
          <w:szCs w:val="28"/>
        </w:rPr>
        <w:t>Руководство: власть и влияние</w:t>
      </w:r>
    </w:p>
    <w:p w:rsidR="002A64A9" w:rsidRPr="00F66926" w:rsidRDefault="002A64A9" w:rsidP="002A64A9">
      <w:pPr>
        <w:pStyle w:val="21"/>
        <w:shd w:val="clear" w:color="auto" w:fill="auto"/>
        <w:spacing w:line="313" w:lineRule="exact"/>
        <w:ind w:right="20" w:firstLine="567"/>
        <w:rPr>
          <w:rFonts w:cs="Times New Roman"/>
          <w:sz w:val="28"/>
          <w:szCs w:val="28"/>
        </w:rPr>
      </w:pPr>
      <w:r w:rsidRPr="00F66926">
        <w:rPr>
          <w:rFonts w:cs="Times New Roman"/>
          <w:sz w:val="28"/>
          <w:szCs w:val="28"/>
        </w:rPr>
        <w:t>Руководство в организации. Эффективный руководитель и эффективный лидер. Понятие и необходимость власти в управлении. Баланс власти. Формы должностной и личной власти, используемые менеджерами для изменения поведения работников. Положительные и отрицательные стороны форм должностной и личной власти.</w:t>
      </w:r>
    </w:p>
    <w:p w:rsidR="002A64A9" w:rsidRPr="00F66926" w:rsidRDefault="002A64A9" w:rsidP="002A64A9">
      <w:pPr>
        <w:pStyle w:val="21"/>
        <w:shd w:val="clear" w:color="auto" w:fill="auto"/>
        <w:spacing w:line="313" w:lineRule="exact"/>
        <w:ind w:right="20" w:firstLine="567"/>
        <w:rPr>
          <w:rFonts w:cs="Times New Roman"/>
          <w:sz w:val="28"/>
          <w:szCs w:val="28"/>
        </w:rPr>
      </w:pPr>
      <w:r w:rsidRPr="00F66926">
        <w:rPr>
          <w:rFonts w:cs="Times New Roman"/>
          <w:sz w:val="28"/>
          <w:szCs w:val="28"/>
        </w:rPr>
        <w:t>Эффективное управление, сотрудничество и влияние. Убеждение и участие как способы влияния. Эффективное убеждение. Сильные и слабые стороны влияния путём убеждения. Влияние через участие.</w:t>
      </w:r>
    </w:p>
    <w:p w:rsidR="002A64A9" w:rsidRPr="00F66926" w:rsidRDefault="002A64A9" w:rsidP="002A64A9">
      <w:pPr>
        <w:pStyle w:val="21"/>
        <w:shd w:val="clear" w:color="auto" w:fill="auto"/>
        <w:spacing w:after="178" w:line="313" w:lineRule="exact"/>
        <w:ind w:firstLine="567"/>
        <w:rPr>
          <w:rFonts w:cs="Times New Roman"/>
          <w:sz w:val="28"/>
          <w:szCs w:val="28"/>
        </w:rPr>
      </w:pPr>
      <w:r w:rsidRPr="00F66926">
        <w:rPr>
          <w:rFonts w:cs="Times New Roman"/>
          <w:sz w:val="28"/>
          <w:szCs w:val="28"/>
        </w:rPr>
        <w:t>Условия эффективного использования влияния.</w:t>
      </w:r>
    </w:p>
    <w:p w:rsidR="002A64A9" w:rsidRPr="00F66926" w:rsidRDefault="002A64A9" w:rsidP="002A64A9">
      <w:pPr>
        <w:pStyle w:val="23"/>
        <w:shd w:val="clear" w:color="auto" w:fill="auto"/>
        <w:spacing w:after="0" w:line="316" w:lineRule="exact"/>
        <w:ind w:firstLine="567"/>
        <w:jc w:val="both"/>
        <w:rPr>
          <w:rFonts w:cs="Times New Roman"/>
          <w:sz w:val="28"/>
          <w:szCs w:val="28"/>
        </w:rPr>
      </w:pPr>
      <w:r w:rsidRPr="00F66926">
        <w:rPr>
          <w:rFonts w:cs="Times New Roman"/>
          <w:bCs w:val="0"/>
          <w:sz w:val="28"/>
          <w:szCs w:val="28"/>
        </w:rPr>
        <w:t>2.7</w:t>
      </w:r>
      <w:r w:rsidRPr="00F66926">
        <w:rPr>
          <w:rFonts w:cs="Times New Roman"/>
          <w:sz w:val="28"/>
          <w:szCs w:val="28"/>
        </w:rPr>
        <w:t xml:space="preserve"> Лидерство: стиль руководства</w:t>
      </w:r>
    </w:p>
    <w:p w:rsidR="002A64A9" w:rsidRPr="00F66926" w:rsidRDefault="002A64A9" w:rsidP="002A64A9">
      <w:pPr>
        <w:pStyle w:val="21"/>
        <w:shd w:val="clear" w:color="auto" w:fill="auto"/>
        <w:spacing w:line="316" w:lineRule="exact"/>
        <w:ind w:right="20" w:firstLine="567"/>
        <w:rPr>
          <w:rFonts w:cs="Times New Roman"/>
          <w:sz w:val="28"/>
          <w:szCs w:val="28"/>
        </w:rPr>
      </w:pPr>
      <w:r w:rsidRPr="00F66926">
        <w:rPr>
          <w:rFonts w:cs="Times New Roman"/>
          <w:sz w:val="28"/>
          <w:szCs w:val="28"/>
        </w:rPr>
        <w:t>Сущность лидерства и его значение для организации. Лидер и менеджер. Эффективное лидерство. Подходы к определению значимых факторов лидерства: подход с позиции личных качеств, поведенческий подход и ситуационный подход.</w:t>
      </w:r>
    </w:p>
    <w:p w:rsidR="002A64A9" w:rsidRPr="00F66926" w:rsidRDefault="002A64A9" w:rsidP="002A64A9">
      <w:pPr>
        <w:pStyle w:val="21"/>
        <w:shd w:val="clear" w:color="auto" w:fill="auto"/>
        <w:spacing w:line="316" w:lineRule="exact"/>
        <w:ind w:right="20" w:firstLine="567"/>
        <w:rPr>
          <w:rFonts w:cs="Times New Roman"/>
          <w:sz w:val="28"/>
          <w:szCs w:val="28"/>
        </w:rPr>
      </w:pPr>
      <w:r w:rsidRPr="00F66926">
        <w:rPr>
          <w:rFonts w:cs="Times New Roman"/>
          <w:sz w:val="28"/>
          <w:szCs w:val="28"/>
        </w:rPr>
        <w:t>Теории личностных качеств лидера. Характерные черты лидера.</w:t>
      </w:r>
    </w:p>
    <w:p w:rsidR="002A64A9" w:rsidRPr="00F66926" w:rsidRDefault="002A64A9" w:rsidP="002A64A9">
      <w:pPr>
        <w:pStyle w:val="21"/>
        <w:shd w:val="clear" w:color="auto" w:fill="auto"/>
        <w:spacing w:line="316" w:lineRule="exact"/>
        <w:ind w:right="20" w:firstLine="567"/>
        <w:rPr>
          <w:rFonts w:cs="Times New Roman"/>
          <w:sz w:val="28"/>
          <w:szCs w:val="28"/>
        </w:rPr>
      </w:pPr>
      <w:r w:rsidRPr="00F66926">
        <w:rPr>
          <w:rFonts w:cs="Times New Roman"/>
          <w:sz w:val="28"/>
          <w:szCs w:val="28"/>
        </w:rPr>
        <w:t xml:space="preserve">Поведенческий подход к лидерству, его вклад в теорию лидерства. Понятие стиля руководства, разновидности стиля и факторы его </w:t>
      </w:r>
      <w:r w:rsidRPr="00F66926">
        <w:rPr>
          <w:rFonts w:cs="Times New Roman"/>
          <w:sz w:val="28"/>
          <w:szCs w:val="28"/>
        </w:rPr>
        <w:lastRenderedPageBreak/>
        <w:t>формирования. Авторитарный, демократичный и либеральный стили руководства. Основные положения теории «X» и теории «</w:t>
      </w:r>
      <w:r w:rsidRPr="00F66926">
        <w:rPr>
          <w:rFonts w:cs="Times New Roman"/>
          <w:sz w:val="28"/>
          <w:szCs w:val="28"/>
          <w:lang w:val="en-US"/>
        </w:rPr>
        <w:t>Y</w:t>
      </w:r>
      <w:r w:rsidRPr="00F66926">
        <w:rPr>
          <w:rFonts w:cs="Times New Roman"/>
          <w:sz w:val="28"/>
          <w:szCs w:val="28"/>
        </w:rPr>
        <w:t xml:space="preserve">» Д. </w:t>
      </w:r>
      <w:proofErr w:type="spellStart"/>
      <w:r w:rsidRPr="00F66926">
        <w:rPr>
          <w:rFonts w:cs="Times New Roman"/>
          <w:sz w:val="28"/>
          <w:szCs w:val="28"/>
        </w:rPr>
        <w:t>МакГрегора</w:t>
      </w:r>
      <w:proofErr w:type="spellEnd"/>
      <w:r w:rsidRPr="00F66926">
        <w:rPr>
          <w:rFonts w:cs="Times New Roman"/>
          <w:sz w:val="28"/>
          <w:szCs w:val="28"/>
        </w:rPr>
        <w:t>. Исследования К. Левина.</w:t>
      </w:r>
    </w:p>
    <w:p w:rsidR="002A64A9" w:rsidRPr="00F66926" w:rsidRDefault="002A64A9" w:rsidP="002A64A9">
      <w:pPr>
        <w:pStyle w:val="21"/>
        <w:shd w:val="clear" w:color="auto" w:fill="auto"/>
        <w:spacing w:line="316" w:lineRule="exact"/>
        <w:ind w:right="20" w:firstLine="567"/>
        <w:jc w:val="left"/>
        <w:rPr>
          <w:rFonts w:cs="Times New Roman"/>
          <w:sz w:val="28"/>
          <w:szCs w:val="28"/>
        </w:rPr>
      </w:pPr>
      <w:r w:rsidRPr="00F66926">
        <w:rPr>
          <w:rFonts w:cs="Times New Roman"/>
          <w:sz w:val="28"/>
          <w:szCs w:val="28"/>
        </w:rPr>
        <w:t xml:space="preserve">Четыре стиля руководства по </w:t>
      </w:r>
      <w:proofErr w:type="spellStart"/>
      <w:r w:rsidRPr="00F66926">
        <w:rPr>
          <w:rFonts w:cs="Times New Roman"/>
          <w:sz w:val="28"/>
          <w:szCs w:val="28"/>
        </w:rPr>
        <w:t>Лайкерту</w:t>
      </w:r>
      <w:proofErr w:type="spellEnd"/>
      <w:r w:rsidRPr="00F66926">
        <w:rPr>
          <w:rFonts w:cs="Times New Roman"/>
          <w:sz w:val="28"/>
          <w:szCs w:val="28"/>
        </w:rPr>
        <w:t xml:space="preserve">. ориентированных на человека. Характеристика стилей руководства </w:t>
      </w:r>
      <w:proofErr w:type="gramStart"/>
      <w:r w:rsidRPr="00F66926">
        <w:rPr>
          <w:rFonts w:cs="Times New Roman"/>
          <w:sz w:val="28"/>
          <w:szCs w:val="28"/>
        </w:rPr>
        <w:t>согласно</w:t>
      </w:r>
      <w:proofErr w:type="gramEnd"/>
      <w:r w:rsidRPr="00F66926">
        <w:rPr>
          <w:rFonts w:cs="Times New Roman"/>
          <w:sz w:val="28"/>
          <w:szCs w:val="28"/>
        </w:rPr>
        <w:t xml:space="preserve"> управленческой решетки Р. Блейка и Д. Мутона.</w:t>
      </w:r>
    </w:p>
    <w:p w:rsidR="002A64A9" w:rsidRPr="00F66926" w:rsidRDefault="002A64A9" w:rsidP="002A64A9">
      <w:pPr>
        <w:pStyle w:val="21"/>
        <w:shd w:val="clear" w:color="auto" w:fill="auto"/>
        <w:spacing w:after="233" w:line="316" w:lineRule="exact"/>
        <w:ind w:right="20" w:firstLine="567"/>
        <w:rPr>
          <w:rFonts w:cs="Times New Roman"/>
          <w:sz w:val="28"/>
          <w:szCs w:val="28"/>
        </w:rPr>
      </w:pPr>
      <w:r w:rsidRPr="00F66926">
        <w:rPr>
          <w:rFonts w:cs="Times New Roman"/>
          <w:sz w:val="28"/>
          <w:szCs w:val="28"/>
        </w:rPr>
        <w:t xml:space="preserve">Ситуационный подход к лидерству: ситуационная модель руководства Ф. </w:t>
      </w:r>
      <w:proofErr w:type="spellStart"/>
      <w:r w:rsidRPr="00F66926">
        <w:rPr>
          <w:rFonts w:cs="Times New Roman"/>
          <w:sz w:val="28"/>
          <w:szCs w:val="28"/>
        </w:rPr>
        <w:t>Фидлера</w:t>
      </w:r>
      <w:proofErr w:type="spellEnd"/>
      <w:r w:rsidRPr="00F66926">
        <w:rPr>
          <w:rFonts w:cs="Times New Roman"/>
          <w:sz w:val="28"/>
          <w:szCs w:val="28"/>
        </w:rPr>
        <w:t>, теория "пут</w:t>
      </w:r>
      <w:proofErr w:type="gramStart"/>
      <w:r w:rsidRPr="00F66926">
        <w:rPr>
          <w:rFonts w:cs="Times New Roman"/>
          <w:sz w:val="28"/>
          <w:szCs w:val="28"/>
        </w:rPr>
        <w:t>ь-</w:t>
      </w:r>
      <w:proofErr w:type="gramEnd"/>
      <w:r w:rsidRPr="00F66926">
        <w:rPr>
          <w:rFonts w:cs="Times New Roman"/>
          <w:sz w:val="28"/>
          <w:szCs w:val="28"/>
        </w:rPr>
        <w:t xml:space="preserve"> цель” </w:t>
      </w:r>
      <w:proofErr w:type="spellStart"/>
      <w:r w:rsidRPr="00F66926">
        <w:rPr>
          <w:rFonts w:cs="Times New Roman"/>
          <w:sz w:val="28"/>
          <w:szCs w:val="28"/>
        </w:rPr>
        <w:t>Т.Митчела</w:t>
      </w:r>
      <w:proofErr w:type="spellEnd"/>
      <w:r w:rsidRPr="00F66926">
        <w:rPr>
          <w:rFonts w:cs="Times New Roman"/>
          <w:sz w:val="28"/>
          <w:szCs w:val="28"/>
        </w:rPr>
        <w:t xml:space="preserve"> и </w:t>
      </w:r>
      <w:proofErr w:type="spellStart"/>
      <w:r w:rsidRPr="00F66926">
        <w:rPr>
          <w:rFonts w:cs="Times New Roman"/>
          <w:sz w:val="28"/>
          <w:szCs w:val="28"/>
        </w:rPr>
        <w:t>Р.Хауса</w:t>
      </w:r>
      <w:proofErr w:type="spellEnd"/>
      <w:r w:rsidRPr="00F66926">
        <w:rPr>
          <w:rFonts w:cs="Times New Roman"/>
          <w:sz w:val="28"/>
          <w:szCs w:val="28"/>
        </w:rPr>
        <w:t xml:space="preserve">, теория “жизненного цикла” </w:t>
      </w:r>
      <w:proofErr w:type="spellStart"/>
      <w:r w:rsidRPr="00F66926">
        <w:rPr>
          <w:rFonts w:cs="Times New Roman"/>
          <w:sz w:val="28"/>
          <w:szCs w:val="28"/>
        </w:rPr>
        <w:t>П.Херси</w:t>
      </w:r>
      <w:proofErr w:type="spellEnd"/>
      <w:r w:rsidRPr="00F66926">
        <w:rPr>
          <w:rFonts w:cs="Times New Roman"/>
          <w:sz w:val="28"/>
          <w:szCs w:val="28"/>
        </w:rPr>
        <w:t xml:space="preserve"> и </w:t>
      </w:r>
      <w:proofErr w:type="spellStart"/>
      <w:r w:rsidRPr="00F66926">
        <w:rPr>
          <w:rFonts w:cs="Times New Roman"/>
          <w:sz w:val="28"/>
          <w:szCs w:val="28"/>
        </w:rPr>
        <w:t>К.Бланшара</w:t>
      </w:r>
      <w:proofErr w:type="spellEnd"/>
      <w:r w:rsidRPr="00F66926">
        <w:rPr>
          <w:rFonts w:cs="Times New Roman"/>
          <w:sz w:val="28"/>
          <w:szCs w:val="28"/>
        </w:rPr>
        <w:t xml:space="preserve">, модель принятия решений руководителем В. </w:t>
      </w:r>
      <w:proofErr w:type="spellStart"/>
      <w:r w:rsidRPr="00F66926">
        <w:rPr>
          <w:rFonts w:cs="Times New Roman"/>
          <w:sz w:val="28"/>
          <w:szCs w:val="28"/>
        </w:rPr>
        <w:t>Врума</w:t>
      </w:r>
      <w:proofErr w:type="spellEnd"/>
      <w:r w:rsidRPr="00F66926">
        <w:rPr>
          <w:rFonts w:cs="Times New Roman"/>
          <w:sz w:val="28"/>
          <w:szCs w:val="28"/>
        </w:rPr>
        <w:t xml:space="preserve"> и П. </w:t>
      </w:r>
      <w:proofErr w:type="spellStart"/>
      <w:r w:rsidRPr="00F66926">
        <w:rPr>
          <w:rFonts w:cs="Times New Roman"/>
          <w:sz w:val="28"/>
          <w:szCs w:val="28"/>
        </w:rPr>
        <w:t>Йеттона</w:t>
      </w:r>
      <w:proofErr w:type="spellEnd"/>
      <w:r w:rsidRPr="00F66926">
        <w:rPr>
          <w:rFonts w:cs="Times New Roman"/>
          <w:sz w:val="28"/>
          <w:szCs w:val="28"/>
        </w:rPr>
        <w:t>, теория заменителей лидерства. Адаптивное руководство.</w:t>
      </w:r>
    </w:p>
    <w:p w:rsidR="002A64A9" w:rsidRPr="00F66926" w:rsidRDefault="002A64A9" w:rsidP="002A64A9">
      <w:pPr>
        <w:pStyle w:val="23"/>
        <w:shd w:val="clear" w:color="auto" w:fill="auto"/>
        <w:spacing w:after="0" w:line="250" w:lineRule="exact"/>
        <w:ind w:firstLine="567"/>
        <w:jc w:val="both"/>
        <w:rPr>
          <w:rFonts w:cs="Times New Roman"/>
          <w:sz w:val="28"/>
          <w:szCs w:val="28"/>
          <w:lang w:val="kk-KZ"/>
        </w:rPr>
      </w:pPr>
      <w:r w:rsidRPr="00F66926">
        <w:rPr>
          <w:rFonts w:cs="Times New Roman"/>
          <w:bCs w:val="0"/>
          <w:sz w:val="28"/>
          <w:szCs w:val="28"/>
        </w:rPr>
        <w:t>2.8</w:t>
      </w:r>
      <w:r w:rsidRPr="00F66926">
        <w:rPr>
          <w:rFonts w:cs="Times New Roman"/>
          <w:sz w:val="28"/>
          <w:szCs w:val="28"/>
        </w:rPr>
        <w:t xml:space="preserve"> Управление конфликтами</w:t>
      </w:r>
      <w:r w:rsidRPr="00F66926">
        <w:rPr>
          <w:rFonts w:cs="Times New Roman"/>
          <w:sz w:val="28"/>
          <w:szCs w:val="28"/>
          <w:lang w:val="kk-KZ"/>
        </w:rPr>
        <w:t xml:space="preserve"> </w:t>
      </w:r>
    </w:p>
    <w:p w:rsidR="002A64A9" w:rsidRDefault="002A64A9" w:rsidP="002A64A9">
      <w:pPr>
        <w:pStyle w:val="21"/>
        <w:shd w:val="clear" w:color="auto" w:fill="auto"/>
        <w:spacing w:line="313" w:lineRule="exact"/>
        <w:ind w:right="20" w:firstLine="567"/>
        <w:rPr>
          <w:rFonts w:cs="Times New Roman"/>
          <w:sz w:val="28"/>
          <w:szCs w:val="28"/>
        </w:rPr>
      </w:pPr>
      <w:r w:rsidRPr="00F66926">
        <w:rPr>
          <w:rFonts w:cs="Times New Roman"/>
          <w:sz w:val="28"/>
          <w:szCs w:val="28"/>
          <w:lang w:val="kk-KZ"/>
        </w:rPr>
        <w:t xml:space="preserve">Природа и содержание конфликта в организации. </w:t>
      </w:r>
      <w:r w:rsidRPr="00F66926">
        <w:rPr>
          <w:rFonts w:cs="Times New Roman"/>
          <w:sz w:val="28"/>
          <w:szCs w:val="28"/>
        </w:rPr>
        <w:t xml:space="preserve">Типы конфликтов: </w:t>
      </w:r>
      <w:proofErr w:type="spellStart"/>
      <w:r w:rsidRPr="00F66926">
        <w:rPr>
          <w:rFonts w:cs="Times New Roman"/>
          <w:sz w:val="28"/>
          <w:szCs w:val="28"/>
        </w:rPr>
        <w:t>внутриличностный</w:t>
      </w:r>
      <w:proofErr w:type="spellEnd"/>
      <w:r w:rsidRPr="00F66926">
        <w:rPr>
          <w:rFonts w:cs="Times New Roman"/>
          <w:sz w:val="28"/>
          <w:szCs w:val="28"/>
        </w:rPr>
        <w:t xml:space="preserve"> конфликт, межличностный конфликт, конфликт между личностью и группой, межгрупповой конфликт. Причины конфликта: недостаток ресурсов, нарушение коммуникаций, личностные аспекты, различия в целях.</w:t>
      </w:r>
    </w:p>
    <w:p w:rsidR="002A64A9" w:rsidRPr="00F66926" w:rsidRDefault="002A64A9" w:rsidP="002A64A9">
      <w:pPr>
        <w:pStyle w:val="21"/>
        <w:shd w:val="clear" w:color="auto" w:fill="auto"/>
        <w:spacing w:line="313" w:lineRule="exact"/>
        <w:ind w:right="20" w:firstLine="567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Причины конфликта предпринимательства в зарубежных странах.</w:t>
      </w:r>
    </w:p>
    <w:p w:rsidR="002A64A9" w:rsidRPr="00F66926" w:rsidRDefault="002A64A9" w:rsidP="002A64A9">
      <w:pPr>
        <w:pStyle w:val="11111"/>
        <w:spacing w:after="0"/>
        <w:ind w:firstLine="567"/>
        <w:rPr>
          <w:rFonts w:ascii="Times New Roman" w:hAnsi="Times New Roman" w:cs="Times New Roman"/>
          <w:sz w:val="28"/>
          <w:szCs w:val="28"/>
          <w:lang w:val="kk-KZ"/>
        </w:rPr>
      </w:pPr>
      <w:r w:rsidRPr="00F66926">
        <w:rPr>
          <w:rFonts w:ascii="Times New Roman" w:hAnsi="Times New Roman" w:cs="Times New Roman"/>
          <w:sz w:val="28"/>
          <w:szCs w:val="28"/>
        </w:rPr>
        <w:t xml:space="preserve">Конфликт как процесс. Этапы конфликта: конфликтная ситуация, инцидент, кризис и разрыв отношений, полное окончание конфликта. Конфликтная ситуация и ее составные элементы: участники, объект и предмет конфликта. Функциональные и </w:t>
      </w:r>
      <w:proofErr w:type="spellStart"/>
      <w:r w:rsidRPr="00F66926">
        <w:rPr>
          <w:rFonts w:ascii="Times New Roman" w:hAnsi="Times New Roman" w:cs="Times New Roman"/>
          <w:sz w:val="28"/>
          <w:szCs w:val="28"/>
        </w:rPr>
        <w:t>дисфункциональные</w:t>
      </w:r>
      <w:proofErr w:type="spellEnd"/>
      <w:r w:rsidRPr="00F66926">
        <w:rPr>
          <w:rFonts w:ascii="Times New Roman" w:hAnsi="Times New Roman" w:cs="Times New Roman"/>
          <w:sz w:val="28"/>
          <w:szCs w:val="28"/>
        </w:rPr>
        <w:t xml:space="preserve"> последствия конфликта. Управление конфликтной ситуацией. Методы разрешения конфликта. Межличностные стили разрешения конфликта.</w:t>
      </w:r>
    </w:p>
    <w:p w:rsidR="002A64A9" w:rsidRPr="00352A37" w:rsidRDefault="002A64A9" w:rsidP="002A64A9">
      <w:pPr>
        <w:rPr>
          <w:lang w:val="kk-KZ"/>
        </w:rPr>
      </w:pPr>
    </w:p>
    <w:p w:rsidR="002A64A9" w:rsidRDefault="002A64A9" w:rsidP="002A64A9"/>
    <w:p w:rsidR="002A64A9" w:rsidRDefault="002A64A9" w:rsidP="002A64A9"/>
    <w:p w:rsidR="002A64A9" w:rsidRDefault="002A64A9" w:rsidP="002A64A9"/>
    <w:p w:rsidR="002A64A9" w:rsidRDefault="002A64A9" w:rsidP="002A64A9"/>
    <w:p w:rsidR="002A64A9" w:rsidRDefault="002A64A9" w:rsidP="002A64A9"/>
    <w:p w:rsidR="002A64A9" w:rsidRDefault="002A64A9" w:rsidP="002A64A9"/>
    <w:p w:rsidR="002A64A9" w:rsidRDefault="002A64A9" w:rsidP="002A64A9"/>
    <w:p w:rsidR="002A64A9" w:rsidRDefault="002A64A9" w:rsidP="002A64A9"/>
    <w:p w:rsidR="002A64A9" w:rsidRDefault="002A64A9" w:rsidP="002A64A9"/>
    <w:p w:rsidR="002A64A9" w:rsidRDefault="002A64A9" w:rsidP="002A64A9"/>
    <w:p w:rsidR="002A64A9" w:rsidRDefault="002A64A9" w:rsidP="002A64A9"/>
    <w:p w:rsidR="002A64A9" w:rsidRDefault="002A64A9" w:rsidP="002A64A9"/>
    <w:p w:rsidR="002A64A9" w:rsidRDefault="002A64A9" w:rsidP="002A64A9"/>
    <w:p w:rsidR="002A64A9" w:rsidRDefault="002A64A9" w:rsidP="002A64A9"/>
    <w:p w:rsidR="002A64A9" w:rsidRDefault="002A64A9" w:rsidP="002A64A9"/>
    <w:p w:rsidR="002A64A9" w:rsidRDefault="002A64A9" w:rsidP="002A64A9"/>
    <w:p w:rsidR="002A64A9" w:rsidRDefault="002A64A9" w:rsidP="002A64A9"/>
    <w:p w:rsidR="002A64A9" w:rsidRDefault="002A64A9" w:rsidP="002A64A9"/>
    <w:p w:rsidR="002A64A9" w:rsidRDefault="002A64A9" w:rsidP="002A64A9"/>
    <w:p w:rsidR="002A64A9" w:rsidRDefault="002A64A9" w:rsidP="002A64A9"/>
    <w:p w:rsidR="002A64A9" w:rsidRDefault="002A64A9" w:rsidP="002A64A9"/>
    <w:p w:rsidR="002A64A9" w:rsidRDefault="002A64A9" w:rsidP="002A64A9"/>
    <w:p w:rsidR="002A64A9" w:rsidRDefault="002A64A9" w:rsidP="002A64A9"/>
    <w:p w:rsidR="002A64A9" w:rsidRDefault="002A64A9" w:rsidP="002A64A9"/>
    <w:p w:rsidR="002A64A9" w:rsidRDefault="002A64A9" w:rsidP="002A64A9"/>
    <w:p w:rsidR="002A64A9" w:rsidRDefault="002A64A9" w:rsidP="002A64A9"/>
    <w:p w:rsidR="002A64A9" w:rsidRDefault="002A64A9" w:rsidP="002A64A9"/>
    <w:p w:rsidR="002A64A9" w:rsidRDefault="002A64A9" w:rsidP="002A64A9">
      <w:bookmarkStart w:id="4" w:name="_GoBack"/>
      <w:bookmarkEnd w:id="4"/>
    </w:p>
    <w:p w:rsidR="002A64A9" w:rsidRPr="00F66926" w:rsidRDefault="002A64A9" w:rsidP="002A64A9">
      <w:pPr>
        <w:suppressAutoHyphens/>
        <w:autoSpaceDE/>
        <w:autoSpaceDN/>
        <w:adjustRightInd/>
        <w:ind w:firstLine="567"/>
        <w:jc w:val="both"/>
        <w:rPr>
          <w:rFonts w:eastAsia="SimSun"/>
          <w:b/>
          <w:kern w:val="1"/>
          <w:sz w:val="28"/>
          <w:szCs w:val="28"/>
          <w:lang w:bidi="hi-IN"/>
        </w:rPr>
      </w:pPr>
      <w:r w:rsidRPr="00F66926">
        <w:rPr>
          <w:rFonts w:eastAsia="SimSun"/>
          <w:b/>
          <w:kern w:val="1"/>
          <w:sz w:val="28"/>
          <w:szCs w:val="28"/>
          <w:lang w:bidi="hi-IN"/>
        </w:rPr>
        <w:lastRenderedPageBreak/>
        <w:t>3 Список рекомендуемой литературы</w:t>
      </w:r>
    </w:p>
    <w:p w:rsidR="002A64A9" w:rsidRPr="00F66926" w:rsidRDefault="002A64A9" w:rsidP="002A64A9">
      <w:pPr>
        <w:widowControl/>
        <w:suppressAutoHyphens/>
        <w:autoSpaceDE/>
        <w:autoSpaceDN/>
        <w:adjustRightInd/>
        <w:ind w:firstLine="567"/>
        <w:jc w:val="both"/>
        <w:rPr>
          <w:rFonts w:eastAsia="SimSun"/>
          <w:bCs/>
          <w:kern w:val="1"/>
          <w:sz w:val="28"/>
          <w:szCs w:val="28"/>
          <w:lang w:eastAsia="zh-CN" w:bidi="hi-IN"/>
        </w:rPr>
      </w:pPr>
    </w:p>
    <w:p w:rsidR="002A64A9" w:rsidRPr="00F66926" w:rsidRDefault="002A64A9" w:rsidP="002A64A9">
      <w:pPr>
        <w:pStyle w:val="12"/>
        <w:keepNext/>
        <w:keepLines/>
        <w:shd w:val="clear" w:color="auto" w:fill="auto"/>
        <w:spacing w:before="0" w:after="0" w:line="250" w:lineRule="exact"/>
        <w:ind w:right="1" w:firstLine="567"/>
        <w:rPr>
          <w:rFonts w:asciiTheme="majorBidi" w:hAnsiTheme="majorBidi" w:cstheme="majorBidi"/>
          <w:sz w:val="28"/>
          <w:szCs w:val="28"/>
          <w:lang w:val="kk-KZ"/>
        </w:rPr>
      </w:pPr>
      <w:r w:rsidRPr="00F66926">
        <w:rPr>
          <w:rFonts w:asciiTheme="majorBidi" w:hAnsiTheme="majorBidi" w:cstheme="majorBidi"/>
          <w:sz w:val="28"/>
          <w:szCs w:val="28"/>
          <w:lang w:val="kk-KZ"/>
        </w:rPr>
        <w:t>Основная:</w:t>
      </w:r>
    </w:p>
    <w:p w:rsidR="002A64A9" w:rsidRPr="00F66926" w:rsidRDefault="002A64A9" w:rsidP="002A64A9">
      <w:pPr>
        <w:pStyle w:val="21"/>
        <w:numPr>
          <w:ilvl w:val="0"/>
          <w:numId w:val="1"/>
        </w:numPr>
        <w:shd w:val="clear" w:color="auto" w:fill="auto"/>
        <w:tabs>
          <w:tab w:val="left" w:pos="547"/>
        </w:tabs>
        <w:spacing w:line="316" w:lineRule="exact"/>
        <w:ind w:left="560" w:right="320"/>
        <w:jc w:val="left"/>
        <w:rPr>
          <w:rFonts w:asciiTheme="majorBidi" w:hAnsiTheme="majorBidi" w:cstheme="majorBidi"/>
          <w:sz w:val="28"/>
          <w:szCs w:val="28"/>
          <w:lang w:val="kk-KZ"/>
        </w:rPr>
      </w:pPr>
      <w:r w:rsidRPr="00F66926">
        <w:rPr>
          <w:rFonts w:asciiTheme="majorBidi" w:hAnsiTheme="majorBidi" w:cstheme="majorBidi"/>
          <w:sz w:val="28"/>
          <w:szCs w:val="28"/>
          <w:lang w:val="kk-KZ"/>
        </w:rPr>
        <w:t>Виханский О.С., Наумов А.И. Менеджмент: учебник / О.С. Виханский, А.И. Наумов. - 4-е изд., перераб. и доп. -М.: Экономистъ, 2006. — 670 с.</w:t>
      </w:r>
    </w:p>
    <w:p w:rsidR="002A64A9" w:rsidRPr="00F66926" w:rsidRDefault="002A64A9" w:rsidP="002A64A9">
      <w:pPr>
        <w:pStyle w:val="21"/>
        <w:numPr>
          <w:ilvl w:val="0"/>
          <w:numId w:val="1"/>
        </w:numPr>
        <w:shd w:val="clear" w:color="auto" w:fill="auto"/>
        <w:tabs>
          <w:tab w:val="left" w:pos="584"/>
        </w:tabs>
        <w:spacing w:line="316" w:lineRule="exact"/>
        <w:ind w:left="560"/>
        <w:jc w:val="left"/>
        <w:rPr>
          <w:rFonts w:asciiTheme="majorBidi" w:hAnsiTheme="majorBidi" w:cstheme="majorBidi"/>
          <w:sz w:val="28"/>
          <w:szCs w:val="28"/>
          <w:lang w:val="kk-KZ"/>
        </w:rPr>
      </w:pPr>
      <w:r w:rsidRPr="00F66926">
        <w:rPr>
          <w:rFonts w:asciiTheme="majorBidi" w:hAnsiTheme="majorBidi" w:cstheme="majorBidi"/>
          <w:sz w:val="28"/>
          <w:szCs w:val="28"/>
          <w:lang w:val="kk-KZ"/>
        </w:rPr>
        <w:t>Веснин В.Р. Менеджмент: Учебник. - М.: «Проспект», 2006 -504 с.</w:t>
      </w:r>
    </w:p>
    <w:p w:rsidR="002A64A9" w:rsidRPr="00F66926" w:rsidRDefault="002A64A9" w:rsidP="002A64A9">
      <w:pPr>
        <w:pStyle w:val="21"/>
        <w:numPr>
          <w:ilvl w:val="0"/>
          <w:numId w:val="1"/>
        </w:numPr>
        <w:shd w:val="clear" w:color="auto" w:fill="auto"/>
        <w:tabs>
          <w:tab w:val="left" w:pos="581"/>
        </w:tabs>
        <w:spacing w:line="316" w:lineRule="exact"/>
        <w:ind w:left="560"/>
        <w:jc w:val="left"/>
        <w:rPr>
          <w:rFonts w:asciiTheme="majorBidi" w:hAnsiTheme="majorBidi" w:cstheme="majorBidi"/>
          <w:sz w:val="28"/>
          <w:szCs w:val="28"/>
          <w:lang w:val="kk-KZ"/>
        </w:rPr>
      </w:pPr>
      <w:r w:rsidRPr="00F66926">
        <w:rPr>
          <w:rFonts w:asciiTheme="majorBidi" w:hAnsiTheme="majorBidi" w:cstheme="majorBidi"/>
          <w:sz w:val="28"/>
          <w:szCs w:val="28"/>
          <w:lang w:val="kk-KZ"/>
        </w:rPr>
        <w:t>Гапоненко Т. В. Управленческие решения. Учебное пособие. М.: «Феникс»,2008. - 288 с.</w:t>
      </w:r>
    </w:p>
    <w:p w:rsidR="002A64A9" w:rsidRPr="00F66926" w:rsidRDefault="002A64A9" w:rsidP="002A64A9">
      <w:pPr>
        <w:pStyle w:val="21"/>
        <w:numPr>
          <w:ilvl w:val="0"/>
          <w:numId w:val="1"/>
        </w:numPr>
        <w:shd w:val="clear" w:color="auto" w:fill="auto"/>
        <w:tabs>
          <w:tab w:val="left" w:pos="581"/>
        </w:tabs>
        <w:spacing w:line="316" w:lineRule="exact"/>
        <w:ind w:left="560"/>
        <w:jc w:val="left"/>
        <w:rPr>
          <w:rFonts w:asciiTheme="majorBidi" w:hAnsiTheme="majorBidi" w:cstheme="majorBidi"/>
          <w:sz w:val="28"/>
          <w:szCs w:val="28"/>
          <w:lang w:val="kk-KZ"/>
        </w:rPr>
      </w:pPr>
      <w:r w:rsidRPr="00F66926">
        <w:rPr>
          <w:rFonts w:asciiTheme="majorBidi" w:hAnsiTheme="majorBidi" w:cstheme="majorBidi"/>
          <w:sz w:val="28"/>
          <w:szCs w:val="28"/>
          <w:lang w:val="kk-KZ"/>
        </w:rPr>
        <w:t>Дафт Р. Менеджмент. 8-е изд./ Пер. с англ. Под ред. С.К.Мордовина. - СПб.: Питер, 2009. - 800 с.</w:t>
      </w:r>
    </w:p>
    <w:p w:rsidR="002A64A9" w:rsidRPr="00F66926" w:rsidRDefault="002A64A9" w:rsidP="002A64A9">
      <w:pPr>
        <w:pStyle w:val="21"/>
        <w:numPr>
          <w:ilvl w:val="0"/>
          <w:numId w:val="1"/>
        </w:numPr>
        <w:shd w:val="clear" w:color="auto" w:fill="auto"/>
        <w:tabs>
          <w:tab w:val="left" w:pos="581"/>
        </w:tabs>
        <w:spacing w:line="316" w:lineRule="exact"/>
        <w:ind w:left="560"/>
        <w:jc w:val="left"/>
        <w:rPr>
          <w:rFonts w:asciiTheme="majorBidi" w:hAnsiTheme="majorBidi" w:cstheme="majorBidi"/>
          <w:sz w:val="28"/>
          <w:szCs w:val="28"/>
          <w:lang w:val="kk-KZ"/>
        </w:rPr>
      </w:pPr>
      <w:r w:rsidRPr="00F66926">
        <w:rPr>
          <w:rFonts w:asciiTheme="majorBidi" w:hAnsiTheme="majorBidi" w:cstheme="majorBidi"/>
          <w:sz w:val="28"/>
          <w:szCs w:val="28"/>
          <w:lang w:val="kk-KZ"/>
        </w:rPr>
        <w:t>Мескон М.Х., Альберт М., Хедоури Ф. - Основы менеджмента: Учебное пособие (пер. с англ., под ред. Медведь О.И.) Изд. 3-е , 2008г. - ИД Вильямс, 672с.</w:t>
      </w:r>
    </w:p>
    <w:p w:rsidR="002A64A9" w:rsidRPr="00F66926" w:rsidRDefault="002A64A9" w:rsidP="002A64A9">
      <w:pPr>
        <w:pStyle w:val="21"/>
        <w:numPr>
          <w:ilvl w:val="0"/>
          <w:numId w:val="1"/>
        </w:numPr>
        <w:shd w:val="clear" w:color="auto" w:fill="auto"/>
        <w:tabs>
          <w:tab w:val="left" w:pos="581"/>
        </w:tabs>
        <w:spacing w:line="316" w:lineRule="exact"/>
        <w:ind w:left="560"/>
        <w:jc w:val="left"/>
        <w:rPr>
          <w:rFonts w:asciiTheme="majorBidi" w:hAnsiTheme="majorBidi" w:cstheme="majorBidi"/>
          <w:sz w:val="28"/>
          <w:szCs w:val="28"/>
          <w:lang w:val="kk-KZ"/>
        </w:rPr>
      </w:pPr>
      <w:r w:rsidRPr="00F66926">
        <w:rPr>
          <w:rFonts w:asciiTheme="majorBidi" w:hAnsiTheme="majorBidi" w:cstheme="majorBidi"/>
          <w:sz w:val="28"/>
          <w:szCs w:val="28"/>
          <w:lang w:val="kk-KZ"/>
        </w:rPr>
        <w:t>Теория и практика менеджмента / Под ред. Д.э.н.. проф. Кубаева К.Е. Алматы: «Казак университет!», 2005. - 486 с.</w:t>
      </w:r>
    </w:p>
    <w:p w:rsidR="002A64A9" w:rsidRPr="00F66926" w:rsidRDefault="002A64A9" w:rsidP="002A64A9">
      <w:pPr>
        <w:pStyle w:val="21"/>
        <w:shd w:val="clear" w:color="auto" w:fill="auto"/>
        <w:tabs>
          <w:tab w:val="left" w:pos="581"/>
        </w:tabs>
        <w:spacing w:line="316" w:lineRule="exact"/>
        <w:ind w:firstLine="567"/>
        <w:jc w:val="left"/>
        <w:rPr>
          <w:rFonts w:asciiTheme="majorBidi" w:hAnsiTheme="majorBidi" w:cstheme="majorBidi"/>
          <w:sz w:val="28"/>
          <w:szCs w:val="28"/>
          <w:lang w:val="kk-KZ"/>
        </w:rPr>
      </w:pPr>
    </w:p>
    <w:p w:rsidR="002A64A9" w:rsidRPr="00F66926" w:rsidRDefault="002A64A9" w:rsidP="002A64A9">
      <w:pPr>
        <w:pStyle w:val="23"/>
        <w:shd w:val="clear" w:color="auto" w:fill="auto"/>
        <w:spacing w:after="0" w:line="316" w:lineRule="exact"/>
        <w:ind w:firstLine="567"/>
        <w:jc w:val="left"/>
        <w:rPr>
          <w:rFonts w:asciiTheme="majorBidi" w:hAnsiTheme="majorBidi" w:cstheme="majorBidi"/>
          <w:sz w:val="28"/>
          <w:szCs w:val="28"/>
          <w:lang w:val="kk-KZ"/>
        </w:rPr>
      </w:pPr>
      <w:r w:rsidRPr="00F66926">
        <w:rPr>
          <w:rFonts w:asciiTheme="majorBidi" w:hAnsiTheme="majorBidi" w:cstheme="majorBidi"/>
          <w:sz w:val="28"/>
          <w:szCs w:val="28"/>
          <w:lang w:val="kk-KZ"/>
        </w:rPr>
        <w:t>Дополнительная:</w:t>
      </w:r>
    </w:p>
    <w:p w:rsidR="002A64A9" w:rsidRPr="00F66926" w:rsidRDefault="002A64A9" w:rsidP="002A64A9">
      <w:pPr>
        <w:pStyle w:val="21"/>
        <w:numPr>
          <w:ilvl w:val="0"/>
          <w:numId w:val="2"/>
        </w:numPr>
        <w:shd w:val="clear" w:color="auto" w:fill="auto"/>
        <w:spacing w:line="316" w:lineRule="exact"/>
        <w:ind w:right="40" w:firstLine="567"/>
        <w:jc w:val="left"/>
        <w:rPr>
          <w:rFonts w:asciiTheme="majorBidi" w:hAnsiTheme="majorBidi" w:cstheme="majorBidi"/>
          <w:sz w:val="28"/>
          <w:szCs w:val="28"/>
          <w:lang w:val="kk-KZ"/>
        </w:rPr>
      </w:pPr>
      <w:r w:rsidRPr="00F66926">
        <w:rPr>
          <w:rFonts w:asciiTheme="majorBidi" w:hAnsiTheme="majorBidi" w:cstheme="majorBidi"/>
          <w:sz w:val="28"/>
          <w:szCs w:val="28"/>
          <w:lang w:val="kk-KZ"/>
        </w:rPr>
        <w:t>Адизес И. Стили менеджмента - эффективные и неэффективные. М.: Альпина Бизнес Букс, 2009. - 199 с.</w:t>
      </w:r>
    </w:p>
    <w:p w:rsidR="002A64A9" w:rsidRPr="00F66926" w:rsidRDefault="002A64A9" w:rsidP="002A64A9">
      <w:pPr>
        <w:pStyle w:val="21"/>
        <w:numPr>
          <w:ilvl w:val="0"/>
          <w:numId w:val="2"/>
        </w:numPr>
        <w:shd w:val="clear" w:color="auto" w:fill="auto"/>
        <w:spacing w:line="316" w:lineRule="exact"/>
        <w:ind w:right="40" w:firstLine="567"/>
        <w:jc w:val="left"/>
        <w:rPr>
          <w:rFonts w:asciiTheme="majorBidi" w:hAnsiTheme="majorBidi" w:cstheme="majorBidi"/>
          <w:sz w:val="28"/>
          <w:szCs w:val="28"/>
          <w:lang w:val="kk-KZ"/>
        </w:rPr>
      </w:pPr>
      <w:r w:rsidRPr="00F66926">
        <w:rPr>
          <w:rFonts w:asciiTheme="majorBidi" w:hAnsiTheme="majorBidi" w:cstheme="majorBidi"/>
          <w:sz w:val="28"/>
          <w:szCs w:val="28"/>
          <w:lang w:val="kk-KZ"/>
        </w:rPr>
        <w:t>Вачугов Д.Д. Практикум по менеджменту: деловые игры: учеб. пособие.- М. Высш. Шк., 2004. -192 с.</w:t>
      </w:r>
    </w:p>
    <w:p w:rsidR="002A64A9" w:rsidRPr="00F66926" w:rsidRDefault="002A64A9" w:rsidP="002A64A9">
      <w:pPr>
        <w:pStyle w:val="21"/>
        <w:numPr>
          <w:ilvl w:val="0"/>
          <w:numId w:val="2"/>
        </w:numPr>
        <w:shd w:val="clear" w:color="auto" w:fill="auto"/>
        <w:spacing w:line="316" w:lineRule="exact"/>
        <w:ind w:right="40" w:firstLine="567"/>
        <w:jc w:val="left"/>
        <w:rPr>
          <w:rFonts w:asciiTheme="majorBidi" w:hAnsiTheme="majorBidi" w:cstheme="majorBidi"/>
          <w:sz w:val="28"/>
          <w:szCs w:val="28"/>
          <w:lang w:val="kk-KZ"/>
        </w:rPr>
      </w:pPr>
      <w:r w:rsidRPr="00F66926">
        <w:rPr>
          <w:rFonts w:asciiTheme="majorBidi" w:hAnsiTheme="majorBidi" w:cstheme="majorBidi"/>
          <w:sz w:val="28"/>
          <w:szCs w:val="28"/>
          <w:lang w:val="kk-KZ"/>
        </w:rPr>
        <w:t>Виханский О.С., Наумов А.И. Практикум по курсу «Менеджмент». - М.: «Гардарики», 2003.</w:t>
      </w:r>
    </w:p>
    <w:p w:rsidR="002A64A9" w:rsidRPr="00F66926" w:rsidRDefault="002A64A9" w:rsidP="002A64A9">
      <w:pPr>
        <w:pStyle w:val="21"/>
        <w:numPr>
          <w:ilvl w:val="0"/>
          <w:numId w:val="2"/>
        </w:numPr>
        <w:shd w:val="clear" w:color="auto" w:fill="auto"/>
        <w:spacing w:line="316" w:lineRule="exact"/>
        <w:ind w:right="40" w:firstLine="567"/>
        <w:jc w:val="left"/>
        <w:rPr>
          <w:rFonts w:asciiTheme="majorBidi" w:hAnsiTheme="majorBidi" w:cstheme="majorBidi"/>
          <w:sz w:val="28"/>
          <w:szCs w:val="28"/>
          <w:lang w:val="kk-KZ"/>
        </w:rPr>
      </w:pPr>
      <w:r w:rsidRPr="00F66926">
        <w:rPr>
          <w:rFonts w:asciiTheme="majorBidi" w:hAnsiTheme="majorBidi" w:cstheme="majorBidi"/>
          <w:sz w:val="28"/>
          <w:szCs w:val="28"/>
          <w:lang w:val="kk-KZ"/>
        </w:rPr>
        <w:t>Драчева Е.Л., Юликов Л.И. Менеджмент. М.: Academia, 2009. - 288 с. Друкер П.Ф. Управление, нацеленное на результаты / Пер. с англ. - М, 2004.</w:t>
      </w:r>
    </w:p>
    <w:p w:rsidR="002A64A9" w:rsidRPr="00F66926" w:rsidRDefault="002A64A9" w:rsidP="002A64A9">
      <w:pPr>
        <w:pStyle w:val="21"/>
        <w:numPr>
          <w:ilvl w:val="0"/>
          <w:numId w:val="2"/>
        </w:numPr>
        <w:shd w:val="clear" w:color="auto" w:fill="auto"/>
        <w:spacing w:line="316" w:lineRule="exact"/>
        <w:ind w:right="40" w:firstLine="567"/>
        <w:jc w:val="left"/>
        <w:rPr>
          <w:rFonts w:asciiTheme="majorBidi" w:hAnsiTheme="majorBidi" w:cstheme="majorBidi"/>
          <w:sz w:val="28"/>
          <w:szCs w:val="28"/>
          <w:lang w:val="kk-KZ"/>
        </w:rPr>
      </w:pPr>
      <w:r w:rsidRPr="00F66926">
        <w:rPr>
          <w:rFonts w:asciiTheme="majorBidi" w:hAnsiTheme="majorBidi" w:cstheme="majorBidi"/>
          <w:sz w:val="28"/>
          <w:szCs w:val="28"/>
          <w:lang w:val="kk-KZ"/>
        </w:rPr>
        <w:t>Кравченко А.И. История менеджмента: Учебное пособие. - М.: Академический проект, 2007</w:t>
      </w:r>
    </w:p>
    <w:p w:rsidR="002A64A9" w:rsidRPr="00F66926" w:rsidRDefault="002A64A9" w:rsidP="002A64A9">
      <w:pPr>
        <w:pStyle w:val="21"/>
        <w:numPr>
          <w:ilvl w:val="0"/>
          <w:numId w:val="2"/>
        </w:numPr>
        <w:shd w:val="clear" w:color="auto" w:fill="auto"/>
        <w:spacing w:line="316" w:lineRule="exact"/>
        <w:ind w:right="40" w:firstLine="567"/>
        <w:jc w:val="left"/>
        <w:rPr>
          <w:rFonts w:asciiTheme="majorBidi" w:hAnsiTheme="majorBidi" w:cstheme="majorBidi"/>
          <w:sz w:val="28"/>
          <w:szCs w:val="28"/>
          <w:lang w:val="kk-KZ"/>
        </w:rPr>
      </w:pPr>
      <w:r w:rsidRPr="00F66926">
        <w:rPr>
          <w:rFonts w:asciiTheme="majorBidi" w:hAnsiTheme="majorBidi" w:cstheme="majorBidi"/>
          <w:sz w:val="28"/>
          <w:szCs w:val="28"/>
          <w:lang w:val="kk-KZ"/>
        </w:rPr>
        <w:t>Лапыгин Ю. Н., Лапыгин Д. Ю. Управленческие решения. - М.: «Эксмо»,2008.- 448 с.</w:t>
      </w:r>
    </w:p>
    <w:p w:rsidR="002A64A9" w:rsidRPr="00F66926" w:rsidRDefault="002A64A9" w:rsidP="002A64A9">
      <w:pPr>
        <w:pStyle w:val="21"/>
        <w:numPr>
          <w:ilvl w:val="0"/>
          <w:numId w:val="2"/>
        </w:numPr>
        <w:shd w:val="clear" w:color="auto" w:fill="auto"/>
        <w:spacing w:line="316" w:lineRule="exact"/>
        <w:ind w:right="40" w:firstLine="567"/>
        <w:jc w:val="left"/>
        <w:rPr>
          <w:rFonts w:asciiTheme="majorBidi" w:hAnsiTheme="majorBidi" w:cstheme="majorBidi"/>
          <w:sz w:val="28"/>
          <w:szCs w:val="28"/>
          <w:lang w:val="kk-KZ"/>
        </w:rPr>
      </w:pPr>
      <w:r w:rsidRPr="00F66926">
        <w:rPr>
          <w:rFonts w:asciiTheme="majorBidi" w:hAnsiTheme="majorBidi" w:cstheme="majorBidi"/>
          <w:sz w:val="28"/>
          <w:szCs w:val="28"/>
          <w:lang w:val="kk-KZ"/>
        </w:rPr>
        <w:t>Поршнев А.Г. Управление организацией: Учебник. - М.: ИНФРА-М, 2008</w:t>
      </w:r>
    </w:p>
    <w:p w:rsidR="002A64A9" w:rsidRDefault="002A64A9" w:rsidP="002A64A9">
      <w:pPr>
        <w:suppressAutoHyphens/>
        <w:autoSpaceDE/>
        <w:autoSpaceDN/>
        <w:adjustRightInd/>
        <w:ind w:firstLine="567"/>
        <w:jc w:val="both"/>
        <w:rPr>
          <w:rFonts w:eastAsia="SimSun" w:cs="Mangal"/>
          <w:b/>
          <w:kern w:val="1"/>
          <w:sz w:val="28"/>
          <w:szCs w:val="28"/>
          <w:lang w:val="kk-KZ" w:eastAsia="zh-CN" w:bidi="hi-IN"/>
        </w:rPr>
      </w:pPr>
    </w:p>
    <w:p w:rsidR="002A64A9" w:rsidRPr="003640B0" w:rsidRDefault="002A64A9" w:rsidP="002A64A9">
      <w:pPr>
        <w:suppressAutoHyphens/>
        <w:autoSpaceDE/>
        <w:autoSpaceDN/>
        <w:adjustRightInd/>
        <w:ind w:firstLine="567"/>
        <w:jc w:val="both"/>
        <w:rPr>
          <w:rFonts w:eastAsia="SimSun" w:cs="Mangal"/>
          <w:b/>
          <w:kern w:val="1"/>
          <w:sz w:val="28"/>
          <w:szCs w:val="28"/>
          <w:lang w:val="kk-KZ" w:eastAsia="zh-CN" w:bidi="hi-IN"/>
        </w:rPr>
      </w:pPr>
      <w:r w:rsidRPr="003640B0">
        <w:rPr>
          <w:rFonts w:eastAsia="SimSun" w:cs="Mangal"/>
          <w:b/>
          <w:kern w:val="1"/>
          <w:sz w:val="28"/>
          <w:szCs w:val="28"/>
          <w:lang w:val="kk-KZ" w:eastAsia="zh-CN" w:bidi="hi-IN"/>
        </w:rPr>
        <w:t>4. Приложение</w:t>
      </w:r>
    </w:p>
    <w:p w:rsidR="002A64A9" w:rsidRPr="003640B0" w:rsidRDefault="002A64A9" w:rsidP="002A64A9">
      <w:pPr>
        <w:suppressAutoHyphens/>
        <w:autoSpaceDE/>
        <w:autoSpaceDN/>
        <w:adjustRightInd/>
        <w:ind w:firstLine="567"/>
        <w:jc w:val="both"/>
        <w:rPr>
          <w:rFonts w:eastAsia="SimSun" w:cs="Mangal"/>
          <w:kern w:val="1"/>
          <w:sz w:val="28"/>
          <w:szCs w:val="28"/>
          <w:lang w:val="kk-KZ" w:eastAsia="zh-CN" w:bidi="hi-IN"/>
        </w:rPr>
      </w:pPr>
      <w:r w:rsidRPr="003640B0">
        <w:rPr>
          <w:rFonts w:eastAsia="SimSun" w:cs="Mangal"/>
          <w:kern w:val="1"/>
          <w:sz w:val="28"/>
          <w:szCs w:val="28"/>
          <w:lang w:val="kk-KZ" w:eastAsia="zh-CN" w:bidi="hi-IN"/>
        </w:rPr>
        <w:t>Программы обучения (Syllabus) для обучающихся по дисциплине</w:t>
      </w:r>
    </w:p>
    <w:p w:rsidR="002A64A9" w:rsidRPr="003640B0" w:rsidRDefault="002A64A9" w:rsidP="002A64A9">
      <w:pPr>
        <w:ind w:firstLine="567"/>
        <w:rPr>
          <w:lang w:val="kk-KZ"/>
        </w:rPr>
      </w:pPr>
    </w:p>
    <w:p w:rsidR="002A64A9" w:rsidRDefault="002A64A9" w:rsidP="002A64A9">
      <w:pPr>
        <w:suppressAutoHyphens/>
        <w:autoSpaceDE/>
        <w:autoSpaceDN/>
        <w:adjustRightInd/>
        <w:ind w:firstLine="567"/>
        <w:jc w:val="both"/>
        <w:rPr>
          <w:rFonts w:eastAsia="SimSun"/>
          <w:b/>
          <w:kern w:val="1"/>
          <w:sz w:val="28"/>
          <w:szCs w:val="28"/>
          <w:lang w:bidi="hi-IN"/>
        </w:rPr>
      </w:pPr>
    </w:p>
    <w:p w:rsidR="002A64A9" w:rsidRDefault="002A64A9" w:rsidP="002A64A9">
      <w:pPr>
        <w:suppressAutoHyphens/>
        <w:autoSpaceDE/>
        <w:autoSpaceDN/>
        <w:adjustRightInd/>
        <w:ind w:firstLine="567"/>
        <w:jc w:val="both"/>
        <w:rPr>
          <w:rFonts w:eastAsia="SimSun"/>
          <w:b/>
          <w:kern w:val="1"/>
          <w:sz w:val="28"/>
          <w:szCs w:val="28"/>
          <w:lang w:bidi="hi-IN"/>
        </w:rPr>
      </w:pPr>
    </w:p>
    <w:p w:rsidR="002A64A9" w:rsidRDefault="002A64A9" w:rsidP="002A64A9">
      <w:pPr>
        <w:suppressAutoHyphens/>
        <w:autoSpaceDE/>
        <w:autoSpaceDN/>
        <w:adjustRightInd/>
        <w:ind w:firstLine="567"/>
        <w:jc w:val="both"/>
        <w:rPr>
          <w:rFonts w:eastAsia="SimSun"/>
          <w:b/>
          <w:kern w:val="1"/>
          <w:sz w:val="28"/>
          <w:szCs w:val="28"/>
          <w:lang w:bidi="hi-IN"/>
        </w:rPr>
      </w:pPr>
    </w:p>
    <w:p w:rsidR="002A64A9" w:rsidRDefault="002A64A9" w:rsidP="002A64A9">
      <w:pPr>
        <w:suppressAutoHyphens/>
        <w:autoSpaceDE/>
        <w:autoSpaceDN/>
        <w:adjustRightInd/>
        <w:ind w:firstLine="567"/>
        <w:jc w:val="both"/>
        <w:rPr>
          <w:rFonts w:eastAsia="SimSun"/>
          <w:b/>
          <w:kern w:val="1"/>
          <w:sz w:val="28"/>
          <w:szCs w:val="28"/>
          <w:lang w:bidi="hi-IN"/>
        </w:rPr>
      </w:pPr>
    </w:p>
    <w:p w:rsidR="002A64A9" w:rsidRDefault="002A64A9" w:rsidP="002A64A9">
      <w:pPr>
        <w:suppressAutoHyphens/>
        <w:autoSpaceDE/>
        <w:autoSpaceDN/>
        <w:adjustRightInd/>
        <w:ind w:firstLine="567"/>
        <w:jc w:val="both"/>
        <w:rPr>
          <w:rFonts w:eastAsia="SimSun"/>
          <w:b/>
          <w:kern w:val="1"/>
          <w:sz w:val="28"/>
          <w:szCs w:val="28"/>
          <w:lang w:bidi="hi-IN"/>
        </w:rPr>
      </w:pPr>
    </w:p>
    <w:p w:rsidR="002A64A9" w:rsidRDefault="002A64A9" w:rsidP="002A64A9">
      <w:pPr>
        <w:suppressAutoHyphens/>
        <w:autoSpaceDE/>
        <w:autoSpaceDN/>
        <w:adjustRightInd/>
        <w:ind w:firstLine="567"/>
        <w:jc w:val="both"/>
        <w:rPr>
          <w:rFonts w:eastAsia="SimSun"/>
          <w:b/>
          <w:kern w:val="1"/>
          <w:sz w:val="28"/>
          <w:szCs w:val="28"/>
          <w:lang w:bidi="hi-IN"/>
        </w:rPr>
      </w:pPr>
    </w:p>
    <w:p w:rsidR="002A64A9" w:rsidRDefault="002A64A9" w:rsidP="002A64A9">
      <w:pPr>
        <w:suppressAutoHyphens/>
        <w:autoSpaceDE/>
        <w:autoSpaceDN/>
        <w:adjustRightInd/>
        <w:ind w:firstLine="567"/>
        <w:jc w:val="both"/>
        <w:rPr>
          <w:rFonts w:eastAsia="SimSun"/>
          <w:b/>
          <w:kern w:val="1"/>
          <w:sz w:val="28"/>
          <w:szCs w:val="28"/>
          <w:lang w:bidi="hi-IN"/>
        </w:rPr>
      </w:pPr>
    </w:p>
    <w:p w:rsidR="002A64A9" w:rsidRDefault="002A64A9" w:rsidP="002A64A9">
      <w:pPr>
        <w:suppressAutoHyphens/>
        <w:autoSpaceDE/>
        <w:autoSpaceDN/>
        <w:adjustRightInd/>
        <w:ind w:firstLine="567"/>
        <w:jc w:val="both"/>
        <w:rPr>
          <w:rFonts w:eastAsia="SimSun"/>
          <w:b/>
          <w:kern w:val="1"/>
          <w:sz w:val="28"/>
          <w:szCs w:val="28"/>
          <w:lang w:bidi="hi-IN"/>
        </w:rPr>
      </w:pPr>
    </w:p>
    <w:p w:rsidR="002A64A9" w:rsidRDefault="002A64A9" w:rsidP="002A64A9">
      <w:pPr>
        <w:suppressAutoHyphens/>
        <w:autoSpaceDE/>
        <w:autoSpaceDN/>
        <w:adjustRightInd/>
        <w:ind w:firstLine="567"/>
        <w:jc w:val="both"/>
        <w:rPr>
          <w:rFonts w:eastAsia="SimSun"/>
          <w:b/>
          <w:kern w:val="1"/>
          <w:sz w:val="28"/>
          <w:szCs w:val="28"/>
          <w:lang w:bidi="hi-IN"/>
        </w:rPr>
      </w:pPr>
    </w:p>
    <w:p w:rsidR="002A64A9" w:rsidRDefault="002A64A9" w:rsidP="002A64A9">
      <w:pPr>
        <w:suppressAutoHyphens/>
        <w:autoSpaceDE/>
        <w:autoSpaceDN/>
        <w:adjustRightInd/>
        <w:ind w:firstLine="567"/>
        <w:jc w:val="both"/>
        <w:rPr>
          <w:rFonts w:eastAsia="SimSun"/>
          <w:b/>
          <w:kern w:val="1"/>
          <w:sz w:val="28"/>
          <w:szCs w:val="28"/>
          <w:lang w:bidi="hi-IN"/>
        </w:rPr>
      </w:pPr>
    </w:p>
    <w:p w:rsidR="002A64A9" w:rsidRDefault="002A64A9" w:rsidP="002A64A9">
      <w:pPr>
        <w:suppressAutoHyphens/>
        <w:autoSpaceDE/>
        <w:autoSpaceDN/>
        <w:adjustRightInd/>
        <w:ind w:firstLine="567"/>
        <w:jc w:val="both"/>
        <w:rPr>
          <w:rFonts w:eastAsia="SimSun"/>
          <w:b/>
          <w:kern w:val="1"/>
          <w:sz w:val="28"/>
          <w:szCs w:val="28"/>
          <w:lang w:bidi="hi-IN"/>
        </w:rPr>
      </w:pPr>
    </w:p>
    <w:p w:rsidR="002A64A9" w:rsidRDefault="002A64A9" w:rsidP="002A64A9">
      <w:pPr>
        <w:suppressAutoHyphens/>
        <w:autoSpaceDE/>
        <w:autoSpaceDN/>
        <w:adjustRightInd/>
        <w:ind w:firstLine="567"/>
        <w:jc w:val="both"/>
        <w:rPr>
          <w:rFonts w:eastAsia="SimSun"/>
          <w:b/>
          <w:kern w:val="1"/>
          <w:sz w:val="28"/>
          <w:szCs w:val="28"/>
          <w:lang w:bidi="hi-IN"/>
        </w:rPr>
      </w:pPr>
    </w:p>
    <w:p w:rsidR="002A64A9" w:rsidRDefault="002A64A9" w:rsidP="002A64A9">
      <w:pPr>
        <w:suppressAutoHyphens/>
        <w:autoSpaceDE/>
        <w:autoSpaceDN/>
        <w:adjustRightInd/>
        <w:ind w:firstLine="567"/>
        <w:jc w:val="both"/>
        <w:rPr>
          <w:rFonts w:eastAsia="SimSun"/>
          <w:b/>
          <w:kern w:val="1"/>
          <w:sz w:val="28"/>
          <w:szCs w:val="28"/>
          <w:lang w:bidi="hi-IN"/>
        </w:rPr>
      </w:pPr>
    </w:p>
    <w:p w:rsidR="002A64A9" w:rsidRDefault="002A64A9" w:rsidP="002A64A9">
      <w:pPr>
        <w:suppressAutoHyphens/>
        <w:autoSpaceDE/>
        <w:autoSpaceDN/>
        <w:adjustRightInd/>
        <w:ind w:firstLine="567"/>
        <w:jc w:val="both"/>
        <w:rPr>
          <w:rFonts w:eastAsia="SimSun"/>
          <w:b/>
          <w:kern w:val="1"/>
          <w:sz w:val="28"/>
          <w:szCs w:val="28"/>
          <w:lang w:bidi="hi-IN"/>
        </w:rPr>
      </w:pPr>
    </w:p>
    <w:p w:rsidR="002A64A9" w:rsidRDefault="002A64A9" w:rsidP="002A64A9">
      <w:pPr>
        <w:suppressAutoHyphens/>
        <w:autoSpaceDE/>
        <w:autoSpaceDN/>
        <w:adjustRightInd/>
        <w:ind w:firstLine="567"/>
        <w:jc w:val="both"/>
        <w:rPr>
          <w:rFonts w:eastAsia="SimSun"/>
          <w:b/>
          <w:kern w:val="1"/>
          <w:sz w:val="28"/>
          <w:szCs w:val="28"/>
          <w:lang w:bidi="hi-IN"/>
        </w:rPr>
      </w:pPr>
    </w:p>
    <w:p w:rsidR="002A64A9" w:rsidRDefault="002A64A9" w:rsidP="002A64A9">
      <w:pPr>
        <w:suppressAutoHyphens/>
        <w:autoSpaceDE/>
        <w:autoSpaceDN/>
        <w:adjustRightInd/>
        <w:ind w:firstLine="567"/>
        <w:jc w:val="both"/>
        <w:rPr>
          <w:rFonts w:eastAsia="SimSun"/>
          <w:b/>
          <w:kern w:val="1"/>
          <w:sz w:val="28"/>
          <w:szCs w:val="28"/>
          <w:lang w:bidi="hi-IN"/>
        </w:rPr>
      </w:pPr>
    </w:p>
    <w:p w:rsidR="002A64A9" w:rsidRDefault="002A64A9" w:rsidP="002A64A9">
      <w:pPr>
        <w:suppressAutoHyphens/>
        <w:autoSpaceDE/>
        <w:autoSpaceDN/>
        <w:adjustRightInd/>
        <w:ind w:firstLine="567"/>
        <w:jc w:val="both"/>
        <w:rPr>
          <w:rFonts w:eastAsia="SimSun"/>
          <w:b/>
          <w:kern w:val="1"/>
          <w:sz w:val="28"/>
          <w:szCs w:val="28"/>
          <w:lang w:bidi="hi-IN"/>
        </w:rPr>
      </w:pPr>
    </w:p>
    <w:p w:rsidR="002A64A9" w:rsidRDefault="002A64A9" w:rsidP="002A64A9">
      <w:pPr>
        <w:suppressAutoHyphens/>
        <w:autoSpaceDE/>
        <w:autoSpaceDN/>
        <w:adjustRightInd/>
        <w:ind w:firstLine="567"/>
        <w:jc w:val="both"/>
        <w:rPr>
          <w:rFonts w:eastAsia="SimSun"/>
          <w:b/>
          <w:kern w:val="1"/>
          <w:sz w:val="28"/>
          <w:szCs w:val="28"/>
          <w:lang w:bidi="hi-IN"/>
        </w:rPr>
      </w:pPr>
    </w:p>
    <w:p w:rsidR="002A64A9" w:rsidRDefault="002A64A9" w:rsidP="002A64A9">
      <w:pPr>
        <w:suppressAutoHyphens/>
        <w:autoSpaceDE/>
        <w:autoSpaceDN/>
        <w:adjustRightInd/>
        <w:ind w:firstLine="567"/>
        <w:jc w:val="both"/>
        <w:rPr>
          <w:rFonts w:eastAsia="SimSun"/>
          <w:b/>
          <w:kern w:val="1"/>
          <w:sz w:val="28"/>
          <w:szCs w:val="28"/>
          <w:lang w:bidi="hi-IN"/>
        </w:rPr>
      </w:pPr>
    </w:p>
    <w:p w:rsidR="002A64A9" w:rsidRDefault="002A64A9" w:rsidP="002A64A9">
      <w:pPr>
        <w:suppressAutoHyphens/>
        <w:autoSpaceDE/>
        <w:autoSpaceDN/>
        <w:adjustRightInd/>
        <w:ind w:firstLine="567"/>
        <w:jc w:val="both"/>
        <w:rPr>
          <w:rFonts w:eastAsia="SimSun"/>
          <w:b/>
          <w:kern w:val="1"/>
          <w:sz w:val="28"/>
          <w:szCs w:val="28"/>
          <w:lang w:bidi="hi-IN"/>
        </w:rPr>
      </w:pPr>
    </w:p>
    <w:p w:rsidR="002A64A9" w:rsidRDefault="002A64A9" w:rsidP="002A64A9">
      <w:pPr>
        <w:suppressAutoHyphens/>
        <w:autoSpaceDE/>
        <w:autoSpaceDN/>
        <w:adjustRightInd/>
        <w:ind w:firstLine="567"/>
        <w:jc w:val="both"/>
        <w:rPr>
          <w:rFonts w:eastAsia="SimSun"/>
          <w:b/>
          <w:kern w:val="1"/>
          <w:sz w:val="28"/>
          <w:szCs w:val="28"/>
          <w:lang w:bidi="hi-IN"/>
        </w:rPr>
      </w:pPr>
    </w:p>
    <w:p w:rsidR="002A64A9" w:rsidRDefault="002A64A9" w:rsidP="002A64A9">
      <w:pPr>
        <w:suppressAutoHyphens/>
        <w:autoSpaceDE/>
        <w:autoSpaceDN/>
        <w:adjustRightInd/>
        <w:ind w:firstLine="567"/>
        <w:jc w:val="both"/>
        <w:rPr>
          <w:rFonts w:eastAsia="SimSun"/>
          <w:b/>
          <w:kern w:val="1"/>
          <w:sz w:val="28"/>
          <w:szCs w:val="28"/>
          <w:lang w:bidi="hi-IN"/>
        </w:rPr>
      </w:pPr>
    </w:p>
    <w:p w:rsidR="002A64A9" w:rsidRDefault="002A64A9" w:rsidP="002A64A9">
      <w:pPr>
        <w:suppressAutoHyphens/>
        <w:autoSpaceDE/>
        <w:autoSpaceDN/>
        <w:adjustRightInd/>
        <w:ind w:firstLine="567"/>
        <w:jc w:val="both"/>
        <w:rPr>
          <w:rFonts w:eastAsia="SimSun"/>
          <w:b/>
          <w:kern w:val="1"/>
          <w:sz w:val="28"/>
          <w:szCs w:val="28"/>
          <w:lang w:bidi="hi-IN"/>
        </w:rPr>
      </w:pPr>
    </w:p>
    <w:p w:rsidR="002A64A9" w:rsidRDefault="002A64A9" w:rsidP="002A64A9">
      <w:pPr>
        <w:suppressAutoHyphens/>
        <w:autoSpaceDE/>
        <w:autoSpaceDN/>
        <w:adjustRightInd/>
        <w:ind w:firstLine="567"/>
        <w:jc w:val="both"/>
        <w:rPr>
          <w:rFonts w:eastAsia="SimSun"/>
          <w:b/>
          <w:kern w:val="1"/>
          <w:sz w:val="28"/>
          <w:szCs w:val="28"/>
          <w:lang w:bidi="hi-IN"/>
        </w:rPr>
      </w:pPr>
    </w:p>
    <w:p w:rsidR="002A64A9" w:rsidRDefault="002A64A9" w:rsidP="002A64A9">
      <w:pPr>
        <w:suppressAutoHyphens/>
        <w:autoSpaceDE/>
        <w:autoSpaceDN/>
        <w:adjustRightInd/>
        <w:ind w:firstLine="567"/>
        <w:jc w:val="both"/>
        <w:rPr>
          <w:rFonts w:eastAsia="SimSun"/>
          <w:b/>
          <w:kern w:val="1"/>
          <w:sz w:val="28"/>
          <w:szCs w:val="28"/>
          <w:lang w:bidi="hi-IN"/>
        </w:rPr>
      </w:pPr>
    </w:p>
    <w:p w:rsidR="002A64A9" w:rsidRDefault="002A64A9" w:rsidP="002A64A9">
      <w:pPr>
        <w:suppressAutoHyphens/>
        <w:autoSpaceDE/>
        <w:autoSpaceDN/>
        <w:adjustRightInd/>
        <w:ind w:firstLine="567"/>
        <w:jc w:val="both"/>
        <w:rPr>
          <w:rFonts w:eastAsia="SimSun"/>
          <w:b/>
          <w:kern w:val="1"/>
          <w:sz w:val="28"/>
          <w:szCs w:val="28"/>
          <w:lang w:bidi="hi-IN"/>
        </w:rPr>
      </w:pPr>
    </w:p>
    <w:p w:rsidR="002A64A9" w:rsidRDefault="002A64A9" w:rsidP="002A64A9">
      <w:pPr>
        <w:suppressAutoHyphens/>
        <w:autoSpaceDE/>
        <w:autoSpaceDN/>
        <w:adjustRightInd/>
        <w:ind w:firstLine="567"/>
        <w:jc w:val="both"/>
        <w:rPr>
          <w:rFonts w:eastAsia="SimSun"/>
          <w:b/>
          <w:kern w:val="1"/>
          <w:sz w:val="28"/>
          <w:szCs w:val="28"/>
          <w:lang w:bidi="hi-IN"/>
        </w:rPr>
      </w:pPr>
    </w:p>
    <w:p w:rsidR="002A64A9" w:rsidRDefault="002A64A9" w:rsidP="002A64A9">
      <w:pPr>
        <w:suppressAutoHyphens/>
        <w:autoSpaceDE/>
        <w:autoSpaceDN/>
        <w:adjustRightInd/>
        <w:ind w:firstLine="567"/>
        <w:jc w:val="both"/>
        <w:rPr>
          <w:rFonts w:eastAsia="SimSun"/>
          <w:b/>
          <w:kern w:val="1"/>
          <w:sz w:val="28"/>
          <w:szCs w:val="28"/>
          <w:lang w:bidi="hi-IN"/>
        </w:rPr>
      </w:pPr>
    </w:p>
    <w:p w:rsidR="002A64A9" w:rsidRDefault="002A64A9" w:rsidP="002A64A9">
      <w:pPr>
        <w:suppressAutoHyphens/>
        <w:autoSpaceDE/>
        <w:autoSpaceDN/>
        <w:adjustRightInd/>
        <w:ind w:firstLine="567"/>
        <w:jc w:val="both"/>
        <w:rPr>
          <w:rFonts w:eastAsia="SimSun"/>
          <w:b/>
          <w:kern w:val="1"/>
          <w:sz w:val="28"/>
          <w:szCs w:val="28"/>
          <w:lang w:bidi="hi-IN"/>
        </w:rPr>
      </w:pPr>
    </w:p>
    <w:p w:rsidR="002A64A9" w:rsidRDefault="002A64A9" w:rsidP="002A64A9">
      <w:pPr>
        <w:suppressAutoHyphens/>
        <w:autoSpaceDE/>
        <w:autoSpaceDN/>
        <w:adjustRightInd/>
        <w:ind w:firstLine="567"/>
        <w:jc w:val="both"/>
        <w:rPr>
          <w:rFonts w:eastAsia="SimSun"/>
          <w:b/>
          <w:kern w:val="1"/>
          <w:sz w:val="28"/>
          <w:szCs w:val="28"/>
          <w:lang w:bidi="hi-IN"/>
        </w:rPr>
      </w:pPr>
    </w:p>
    <w:p w:rsidR="002A64A9" w:rsidRDefault="002A64A9" w:rsidP="002A64A9">
      <w:pPr>
        <w:suppressAutoHyphens/>
        <w:autoSpaceDE/>
        <w:autoSpaceDN/>
        <w:adjustRightInd/>
        <w:ind w:firstLine="567"/>
        <w:jc w:val="both"/>
        <w:rPr>
          <w:rFonts w:eastAsia="SimSun"/>
          <w:b/>
          <w:kern w:val="1"/>
          <w:sz w:val="28"/>
          <w:szCs w:val="28"/>
          <w:lang w:bidi="hi-IN"/>
        </w:rPr>
      </w:pPr>
    </w:p>
    <w:p w:rsidR="002A64A9" w:rsidRDefault="002A64A9" w:rsidP="002A64A9">
      <w:pPr>
        <w:suppressAutoHyphens/>
        <w:autoSpaceDE/>
        <w:autoSpaceDN/>
        <w:adjustRightInd/>
        <w:ind w:firstLine="567"/>
        <w:jc w:val="both"/>
        <w:rPr>
          <w:rFonts w:eastAsia="SimSun"/>
          <w:b/>
          <w:kern w:val="1"/>
          <w:sz w:val="28"/>
          <w:szCs w:val="28"/>
          <w:lang w:bidi="hi-IN"/>
        </w:rPr>
      </w:pPr>
    </w:p>
    <w:p w:rsidR="002A64A9" w:rsidRDefault="002A64A9" w:rsidP="002A64A9">
      <w:pPr>
        <w:suppressAutoHyphens/>
        <w:autoSpaceDE/>
        <w:autoSpaceDN/>
        <w:adjustRightInd/>
        <w:ind w:firstLine="567"/>
        <w:jc w:val="both"/>
        <w:rPr>
          <w:rFonts w:eastAsia="SimSun"/>
          <w:b/>
          <w:kern w:val="1"/>
          <w:sz w:val="28"/>
          <w:szCs w:val="28"/>
          <w:lang w:bidi="hi-IN"/>
        </w:rPr>
      </w:pPr>
    </w:p>
    <w:p w:rsidR="002A64A9" w:rsidRDefault="002A64A9" w:rsidP="002A64A9">
      <w:pPr>
        <w:suppressAutoHyphens/>
        <w:autoSpaceDE/>
        <w:autoSpaceDN/>
        <w:adjustRightInd/>
        <w:ind w:firstLine="567"/>
        <w:jc w:val="both"/>
        <w:rPr>
          <w:rFonts w:eastAsia="SimSun"/>
          <w:b/>
          <w:kern w:val="1"/>
          <w:sz w:val="28"/>
          <w:szCs w:val="28"/>
          <w:lang w:bidi="hi-IN"/>
        </w:rPr>
      </w:pPr>
    </w:p>
    <w:p w:rsidR="002A64A9" w:rsidRDefault="002A64A9" w:rsidP="002A64A9">
      <w:pPr>
        <w:suppressAutoHyphens/>
        <w:autoSpaceDE/>
        <w:autoSpaceDN/>
        <w:adjustRightInd/>
        <w:ind w:firstLine="567"/>
        <w:jc w:val="both"/>
        <w:rPr>
          <w:rFonts w:eastAsia="SimSun"/>
          <w:b/>
          <w:kern w:val="1"/>
          <w:sz w:val="28"/>
          <w:szCs w:val="28"/>
          <w:lang w:bidi="hi-IN"/>
        </w:rPr>
      </w:pPr>
    </w:p>
    <w:p w:rsidR="002A64A9" w:rsidRDefault="002A64A9" w:rsidP="002A64A9">
      <w:pPr>
        <w:suppressAutoHyphens/>
        <w:autoSpaceDE/>
        <w:autoSpaceDN/>
        <w:adjustRightInd/>
        <w:ind w:firstLine="567"/>
        <w:jc w:val="both"/>
        <w:rPr>
          <w:rFonts w:eastAsia="SimSun"/>
          <w:b/>
          <w:kern w:val="1"/>
          <w:sz w:val="28"/>
          <w:szCs w:val="28"/>
          <w:lang w:bidi="hi-IN"/>
        </w:rPr>
      </w:pPr>
    </w:p>
    <w:p w:rsidR="002A64A9" w:rsidRDefault="002A64A9" w:rsidP="002A64A9">
      <w:pPr>
        <w:suppressAutoHyphens/>
        <w:autoSpaceDE/>
        <w:autoSpaceDN/>
        <w:adjustRightInd/>
        <w:ind w:firstLine="567"/>
        <w:jc w:val="both"/>
        <w:rPr>
          <w:rFonts w:eastAsia="SimSun"/>
          <w:b/>
          <w:kern w:val="1"/>
          <w:sz w:val="28"/>
          <w:szCs w:val="28"/>
          <w:lang w:bidi="hi-IN"/>
        </w:rPr>
      </w:pPr>
    </w:p>
    <w:p w:rsidR="002A64A9" w:rsidRDefault="002A64A9" w:rsidP="002A64A9">
      <w:pPr>
        <w:suppressAutoHyphens/>
        <w:autoSpaceDE/>
        <w:autoSpaceDN/>
        <w:adjustRightInd/>
        <w:ind w:firstLine="567"/>
        <w:jc w:val="both"/>
        <w:rPr>
          <w:rFonts w:eastAsia="SimSun"/>
          <w:b/>
          <w:kern w:val="1"/>
          <w:sz w:val="28"/>
          <w:szCs w:val="28"/>
          <w:lang w:bidi="hi-IN"/>
        </w:rPr>
      </w:pPr>
    </w:p>
    <w:p w:rsidR="002A64A9" w:rsidRDefault="002A64A9" w:rsidP="002A64A9">
      <w:pPr>
        <w:suppressAutoHyphens/>
        <w:autoSpaceDE/>
        <w:autoSpaceDN/>
        <w:adjustRightInd/>
        <w:ind w:firstLine="567"/>
        <w:jc w:val="both"/>
        <w:rPr>
          <w:rFonts w:eastAsia="SimSun"/>
          <w:b/>
          <w:kern w:val="1"/>
          <w:sz w:val="28"/>
          <w:szCs w:val="28"/>
          <w:lang w:bidi="hi-IN"/>
        </w:rPr>
      </w:pPr>
    </w:p>
    <w:p w:rsidR="002A64A9" w:rsidRDefault="002A64A9" w:rsidP="002A64A9">
      <w:pPr>
        <w:suppressAutoHyphens/>
        <w:autoSpaceDE/>
        <w:autoSpaceDN/>
        <w:adjustRightInd/>
        <w:ind w:firstLine="567"/>
        <w:jc w:val="both"/>
        <w:rPr>
          <w:rFonts w:eastAsia="SimSun"/>
          <w:b/>
          <w:kern w:val="1"/>
          <w:sz w:val="28"/>
          <w:szCs w:val="28"/>
          <w:lang w:bidi="hi-IN"/>
        </w:rPr>
      </w:pPr>
    </w:p>
    <w:p w:rsidR="002A64A9" w:rsidRDefault="002A64A9" w:rsidP="002A64A9">
      <w:pPr>
        <w:suppressAutoHyphens/>
        <w:autoSpaceDE/>
        <w:autoSpaceDN/>
        <w:adjustRightInd/>
        <w:ind w:firstLine="567"/>
        <w:jc w:val="both"/>
        <w:rPr>
          <w:rFonts w:eastAsia="SimSun"/>
          <w:b/>
          <w:kern w:val="1"/>
          <w:sz w:val="28"/>
          <w:szCs w:val="28"/>
          <w:lang w:bidi="hi-IN"/>
        </w:rPr>
      </w:pPr>
    </w:p>
    <w:p w:rsidR="002A64A9" w:rsidRDefault="002A64A9" w:rsidP="002A64A9">
      <w:pPr>
        <w:suppressAutoHyphens/>
        <w:autoSpaceDE/>
        <w:autoSpaceDN/>
        <w:adjustRightInd/>
        <w:ind w:firstLine="567"/>
        <w:jc w:val="both"/>
        <w:rPr>
          <w:rFonts w:eastAsia="SimSun"/>
          <w:b/>
          <w:kern w:val="1"/>
          <w:sz w:val="28"/>
          <w:szCs w:val="28"/>
          <w:lang w:bidi="hi-IN"/>
        </w:rPr>
      </w:pPr>
    </w:p>
    <w:p w:rsidR="002A64A9" w:rsidRDefault="002A64A9" w:rsidP="002A64A9">
      <w:pPr>
        <w:suppressAutoHyphens/>
        <w:autoSpaceDE/>
        <w:autoSpaceDN/>
        <w:adjustRightInd/>
        <w:ind w:firstLine="567"/>
        <w:jc w:val="both"/>
        <w:rPr>
          <w:rFonts w:eastAsia="SimSun"/>
          <w:b/>
          <w:kern w:val="1"/>
          <w:sz w:val="28"/>
          <w:szCs w:val="28"/>
          <w:lang w:bidi="hi-IN"/>
        </w:rPr>
      </w:pPr>
    </w:p>
    <w:p w:rsidR="002A64A9" w:rsidRDefault="002A64A9" w:rsidP="002A64A9">
      <w:pPr>
        <w:suppressAutoHyphens/>
        <w:autoSpaceDE/>
        <w:autoSpaceDN/>
        <w:adjustRightInd/>
        <w:ind w:firstLine="567"/>
        <w:jc w:val="both"/>
        <w:rPr>
          <w:rFonts w:eastAsia="SimSun"/>
          <w:b/>
          <w:kern w:val="1"/>
          <w:sz w:val="28"/>
          <w:szCs w:val="28"/>
          <w:lang w:bidi="hi-IN"/>
        </w:rPr>
      </w:pPr>
    </w:p>
    <w:p w:rsidR="002A64A9" w:rsidRDefault="002A64A9" w:rsidP="002A64A9">
      <w:pPr>
        <w:suppressAutoHyphens/>
        <w:autoSpaceDE/>
        <w:autoSpaceDN/>
        <w:adjustRightInd/>
        <w:ind w:firstLine="567"/>
        <w:jc w:val="both"/>
        <w:rPr>
          <w:rFonts w:eastAsia="SimSun"/>
          <w:b/>
          <w:kern w:val="1"/>
          <w:sz w:val="28"/>
          <w:szCs w:val="28"/>
          <w:lang w:bidi="hi-IN"/>
        </w:rPr>
      </w:pPr>
    </w:p>
    <w:p w:rsidR="002A64A9" w:rsidRPr="003640B0" w:rsidRDefault="002A64A9" w:rsidP="002A64A9">
      <w:pPr>
        <w:ind w:firstLine="567"/>
        <w:rPr>
          <w:lang w:val="kk-KZ"/>
        </w:rPr>
      </w:pPr>
    </w:p>
    <w:p w:rsidR="009419DA" w:rsidRPr="002A64A9" w:rsidRDefault="009419DA">
      <w:pPr>
        <w:rPr>
          <w:lang w:val="kk-KZ"/>
        </w:rPr>
      </w:pPr>
    </w:p>
    <w:sectPr w:rsidR="009419DA" w:rsidRPr="002A64A9" w:rsidSect="00011A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D1D0410"/>
    <w:multiLevelType w:val="multilevel"/>
    <w:tmpl w:val="EC3EB56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73350395"/>
    <w:multiLevelType w:val="multilevel"/>
    <w:tmpl w:val="735043E8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64A9"/>
    <w:rsid w:val="002A64A9"/>
    <w:rsid w:val="009419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qFormat="1"/>
    <w:lsdException w:name="heading 5" w:uiPriority="9" w:qFormat="1"/>
    <w:lsdException w:name="heading 6" w:qFormat="1"/>
    <w:lsdException w:name="heading 7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64A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2A64A9"/>
    <w:pPr>
      <w:keepNext/>
      <w:widowControl/>
      <w:autoSpaceDE/>
      <w:autoSpaceDN/>
      <w:adjustRightInd/>
      <w:outlineLvl w:val="0"/>
    </w:pPr>
    <w:rPr>
      <w:sz w:val="28"/>
      <w:szCs w:val="24"/>
    </w:rPr>
  </w:style>
  <w:style w:type="paragraph" w:styleId="2">
    <w:name w:val="heading 2"/>
    <w:basedOn w:val="a"/>
    <w:next w:val="a"/>
    <w:link w:val="20"/>
    <w:uiPriority w:val="99"/>
    <w:qFormat/>
    <w:rsid w:val="002A64A9"/>
    <w:pPr>
      <w:keepNext/>
      <w:widowControl/>
      <w:autoSpaceDE/>
      <w:autoSpaceDN/>
      <w:adjustRightInd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2A64A9"/>
    <w:pPr>
      <w:keepNext/>
      <w:widowControl/>
      <w:autoSpaceDE/>
      <w:autoSpaceDN/>
      <w:adjustRightInd/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0"/>
    <w:uiPriority w:val="99"/>
    <w:qFormat/>
    <w:rsid w:val="002A64A9"/>
    <w:pPr>
      <w:keepNext/>
      <w:keepLines/>
      <w:spacing w:before="40"/>
      <w:outlineLvl w:val="5"/>
    </w:pPr>
    <w:rPr>
      <w:rFonts w:ascii="Cambria" w:hAnsi="Cambria"/>
      <w:color w:val="243F60"/>
    </w:rPr>
  </w:style>
  <w:style w:type="paragraph" w:styleId="7">
    <w:name w:val="heading 7"/>
    <w:basedOn w:val="a"/>
    <w:next w:val="a"/>
    <w:link w:val="70"/>
    <w:uiPriority w:val="99"/>
    <w:qFormat/>
    <w:rsid w:val="002A64A9"/>
    <w:pPr>
      <w:keepNext/>
      <w:keepLines/>
      <w:spacing w:before="40"/>
      <w:outlineLvl w:val="6"/>
    </w:pPr>
    <w:rPr>
      <w:rFonts w:ascii="Cambria" w:hAnsi="Cambria"/>
      <w:i/>
      <w:iCs/>
      <w:color w:val="243F6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2A64A9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2A64A9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A64A9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2A64A9"/>
    <w:rPr>
      <w:rFonts w:ascii="Cambria" w:eastAsia="Times New Roman" w:hAnsi="Cambria" w:cs="Times New Roman"/>
      <w:color w:val="243F60"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2A64A9"/>
    <w:rPr>
      <w:rFonts w:ascii="Cambria" w:eastAsia="Times New Roman" w:hAnsi="Cambria" w:cs="Times New Roman"/>
      <w:i/>
      <w:iCs/>
      <w:color w:val="243F60"/>
      <w:sz w:val="20"/>
      <w:szCs w:val="20"/>
      <w:lang w:eastAsia="ru-RU"/>
    </w:rPr>
  </w:style>
  <w:style w:type="character" w:customStyle="1" w:styleId="a3">
    <w:name w:val="Основной текст_"/>
    <w:basedOn w:val="a0"/>
    <w:link w:val="21"/>
    <w:rsid w:val="002A64A9"/>
    <w:rPr>
      <w:rFonts w:ascii="Times New Roman" w:eastAsia="Times New Roman" w:hAnsi="Times New Roman"/>
      <w:spacing w:val="10"/>
      <w:sz w:val="25"/>
      <w:szCs w:val="25"/>
      <w:shd w:val="clear" w:color="auto" w:fill="FFFFFF"/>
    </w:rPr>
  </w:style>
  <w:style w:type="character" w:customStyle="1" w:styleId="11">
    <w:name w:val="Заголовок №1_"/>
    <w:basedOn w:val="a0"/>
    <w:link w:val="12"/>
    <w:rsid w:val="002A64A9"/>
    <w:rPr>
      <w:rFonts w:ascii="Times New Roman" w:eastAsia="Times New Roman" w:hAnsi="Times New Roman"/>
      <w:b/>
      <w:bCs/>
      <w:spacing w:val="10"/>
      <w:sz w:val="25"/>
      <w:szCs w:val="25"/>
      <w:shd w:val="clear" w:color="auto" w:fill="FFFFFF"/>
    </w:rPr>
  </w:style>
  <w:style w:type="paragraph" w:customStyle="1" w:styleId="21">
    <w:name w:val="Основной текст2"/>
    <w:basedOn w:val="a"/>
    <w:link w:val="a3"/>
    <w:rsid w:val="002A64A9"/>
    <w:pPr>
      <w:shd w:val="clear" w:color="auto" w:fill="FFFFFF"/>
      <w:autoSpaceDE/>
      <w:autoSpaceDN/>
      <w:adjustRightInd/>
      <w:spacing w:line="320" w:lineRule="exact"/>
      <w:ind w:hanging="540"/>
      <w:jc w:val="both"/>
    </w:pPr>
    <w:rPr>
      <w:rFonts w:cstheme="minorBidi"/>
      <w:spacing w:val="10"/>
      <w:sz w:val="25"/>
      <w:szCs w:val="25"/>
      <w:lang w:eastAsia="en-US"/>
    </w:rPr>
  </w:style>
  <w:style w:type="paragraph" w:customStyle="1" w:styleId="12">
    <w:name w:val="Заголовок №1"/>
    <w:basedOn w:val="a"/>
    <w:link w:val="11"/>
    <w:rsid w:val="002A64A9"/>
    <w:pPr>
      <w:shd w:val="clear" w:color="auto" w:fill="FFFFFF"/>
      <w:autoSpaceDE/>
      <w:autoSpaceDN/>
      <w:adjustRightInd/>
      <w:spacing w:before="240" w:after="60" w:line="0" w:lineRule="atLeast"/>
      <w:outlineLvl w:val="0"/>
    </w:pPr>
    <w:rPr>
      <w:rFonts w:cstheme="minorBidi"/>
      <w:b/>
      <w:bCs/>
      <w:spacing w:val="10"/>
      <w:sz w:val="25"/>
      <w:szCs w:val="25"/>
      <w:lang w:eastAsia="en-US"/>
    </w:rPr>
  </w:style>
  <w:style w:type="character" w:customStyle="1" w:styleId="22">
    <w:name w:val="Основной текст (2)_"/>
    <w:basedOn w:val="a0"/>
    <w:link w:val="23"/>
    <w:rsid w:val="002A64A9"/>
    <w:rPr>
      <w:rFonts w:ascii="Times New Roman" w:eastAsia="Times New Roman" w:hAnsi="Times New Roman"/>
      <w:b/>
      <w:bCs/>
      <w:spacing w:val="10"/>
      <w:sz w:val="25"/>
      <w:szCs w:val="25"/>
      <w:shd w:val="clear" w:color="auto" w:fill="FFFFFF"/>
    </w:rPr>
  </w:style>
  <w:style w:type="paragraph" w:customStyle="1" w:styleId="23">
    <w:name w:val="Основной текст (2)"/>
    <w:basedOn w:val="a"/>
    <w:link w:val="22"/>
    <w:rsid w:val="002A64A9"/>
    <w:pPr>
      <w:shd w:val="clear" w:color="auto" w:fill="FFFFFF"/>
      <w:autoSpaceDE/>
      <w:autoSpaceDN/>
      <w:adjustRightInd/>
      <w:spacing w:after="300" w:line="320" w:lineRule="exact"/>
      <w:ind w:hanging="1000"/>
      <w:jc w:val="center"/>
    </w:pPr>
    <w:rPr>
      <w:rFonts w:cstheme="minorBidi"/>
      <w:b/>
      <w:bCs/>
      <w:spacing w:val="10"/>
      <w:sz w:val="25"/>
      <w:szCs w:val="25"/>
      <w:lang w:eastAsia="en-US"/>
    </w:rPr>
  </w:style>
  <w:style w:type="paragraph" w:customStyle="1" w:styleId="11111">
    <w:name w:val="Стиль11111"/>
    <w:basedOn w:val="21"/>
    <w:link w:val="111110"/>
    <w:qFormat/>
    <w:rsid w:val="002A64A9"/>
    <w:pPr>
      <w:shd w:val="clear" w:color="auto" w:fill="auto"/>
      <w:spacing w:after="175" w:line="313" w:lineRule="exact"/>
      <w:ind w:right="20" w:firstLine="709"/>
    </w:pPr>
    <w:rPr>
      <w:rFonts w:asciiTheme="majorBidi" w:hAnsiTheme="majorBidi" w:cstheme="majorBidi"/>
      <w:color w:val="000000"/>
      <w:sz w:val="24"/>
      <w:szCs w:val="24"/>
    </w:rPr>
  </w:style>
  <w:style w:type="character" w:customStyle="1" w:styleId="111110">
    <w:name w:val="Стиль11111 Знак"/>
    <w:basedOn w:val="a3"/>
    <w:link w:val="11111"/>
    <w:rsid w:val="002A64A9"/>
    <w:rPr>
      <w:rFonts w:asciiTheme="majorBidi" w:eastAsia="Times New Roman" w:hAnsiTheme="majorBidi" w:cstheme="majorBidi"/>
      <w:color w:val="000000"/>
      <w:spacing w:val="10"/>
      <w:sz w:val="24"/>
      <w:szCs w:val="24"/>
      <w:shd w:val="clear" w:color="auto" w:fill="FFFF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qFormat="1"/>
    <w:lsdException w:name="heading 5" w:uiPriority="9" w:qFormat="1"/>
    <w:lsdException w:name="heading 6" w:qFormat="1"/>
    <w:lsdException w:name="heading 7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64A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2A64A9"/>
    <w:pPr>
      <w:keepNext/>
      <w:widowControl/>
      <w:autoSpaceDE/>
      <w:autoSpaceDN/>
      <w:adjustRightInd/>
      <w:outlineLvl w:val="0"/>
    </w:pPr>
    <w:rPr>
      <w:sz w:val="28"/>
      <w:szCs w:val="24"/>
    </w:rPr>
  </w:style>
  <w:style w:type="paragraph" w:styleId="2">
    <w:name w:val="heading 2"/>
    <w:basedOn w:val="a"/>
    <w:next w:val="a"/>
    <w:link w:val="20"/>
    <w:uiPriority w:val="99"/>
    <w:qFormat/>
    <w:rsid w:val="002A64A9"/>
    <w:pPr>
      <w:keepNext/>
      <w:widowControl/>
      <w:autoSpaceDE/>
      <w:autoSpaceDN/>
      <w:adjustRightInd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2A64A9"/>
    <w:pPr>
      <w:keepNext/>
      <w:widowControl/>
      <w:autoSpaceDE/>
      <w:autoSpaceDN/>
      <w:adjustRightInd/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0"/>
    <w:uiPriority w:val="99"/>
    <w:qFormat/>
    <w:rsid w:val="002A64A9"/>
    <w:pPr>
      <w:keepNext/>
      <w:keepLines/>
      <w:spacing w:before="40"/>
      <w:outlineLvl w:val="5"/>
    </w:pPr>
    <w:rPr>
      <w:rFonts w:ascii="Cambria" w:hAnsi="Cambria"/>
      <w:color w:val="243F60"/>
    </w:rPr>
  </w:style>
  <w:style w:type="paragraph" w:styleId="7">
    <w:name w:val="heading 7"/>
    <w:basedOn w:val="a"/>
    <w:next w:val="a"/>
    <w:link w:val="70"/>
    <w:uiPriority w:val="99"/>
    <w:qFormat/>
    <w:rsid w:val="002A64A9"/>
    <w:pPr>
      <w:keepNext/>
      <w:keepLines/>
      <w:spacing w:before="40"/>
      <w:outlineLvl w:val="6"/>
    </w:pPr>
    <w:rPr>
      <w:rFonts w:ascii="Cambria" w:hAnsi="Cambria"/>
      <w:i/>
      <w:iCs/>
      <w:color w:val="243F6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2A64A9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2A64A9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A64A9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2A64A9"/>
    <w:rPr>
      <w:rFonts w:ascii="Cambria" w:eastAsia="Times New Roman" w:hAnsi="Cambria" w:cs="Times New Roman"/>
      <w:color w:val="243F60"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2A64A9"/>
    <w:rPr>
      <w:rFonts w:ascii="Cambria" w:eastAsia="Times New Roman" w:hAnsi="Cambria" w:cs="Times New Roman"/>
      <w:i/>
      <w:iCs/>
      <w:color w:val="243F60"/>
      <w:sz w:val="20"/>
      <w:szCs w:val="20"/>
      <w:lang w:eastAsia="ru-RU"/>
    </w:rPr>
  </w:style>
  <w:style w:type="character" w:customStyle="1" w:styleId="a3">
    <w:name w:val="Основной текст_"/>
    <w:basedOn w:val="a0"/>
    <w:link w:val="21"/>
    <w:rsid w:val="002A64A9"/>
    <w:rPr>
      <w:rFonts w:ascii="Times New Roman" w:eastAsia="Times New Roman" w:hAnsi="Times New Roman"/>
      <w:spacing w:val="10"/>
      <w:sz w:val="25"/>
      <w:szCs w:val="25"/>
      <w:shd w:val="clear" w:color="auto" w:fill="FFFFFF"/>
    </w:rPr>
  </w:style>
  <w:style w:type="character" w:customStyle="1" w:styleId="11">
    <w:name w:val="Заголовок №1_"/>
    <w:basedOn w:val="a0"/>
    <w:link w:val="12"/>
    <w:rsid w:val="002A64A9"/>
    <w:rPr>
      <w:rFonts w:ascii="Times New Roman" w:eastAsia="Times New Roman" w:hAnsi="Times New Roman"/>
      <w:b/>
      <w:bCs/>
      <w:spacing w:val="10"/>
      <w:sz w:val="25"/>
      <w:szCs w:val="25"/>
      <w:shd w:val="clear" w:color="auto" w:fill="FFFFFF"/>
    </w:rPr>
  </w:style>
  <w:style w:type="paragraph" w:customStyle="1" w:styleId="21">
    <w:name w:val="Основной текст2"/>
    <w:basedOn w:val="a"/>
    <w:link w:val="a3"/>
    <w:rsid w:val="002A64A9"/>
    <w:pPr>
      <w:shd w:val="clear" w:color="auto" w:fill="FFFFFF"/>
      <w:autoSpaceDE/>
      <w:autoSpaceDN/>
      <w:adjustRightInd/>
      <w:spacing w:line="320" w:lineRule="exact"/>
      <w:ind w:hanging="540"/>
      <w:jc w:val="both"/>
    </w:pPr>
    <w:rPr>
      <w:rFonts w:cstheme="minorBidi"/>
      <w:spacing w:val="10"/>
      <w:sz w:val="25"/>
      <w:szCs w:val="25"/>
      <w:lang w:eastAsia="en-US"/>
    </w:rPr>
  </w:style>
  <w:style w:type="paragraph" w:customStyle="1" w:styleId="12">
    <w:name w:val="Заголовок №1"/>
    <w:basedOn w:val="a"/>
    <w:link w:val="11"/>
    <w:rsid w:val="002A64A9"/>
    <w:pPr>
      <w:shd w:val="clear" w:color="auto" w:fill="FFFFFF"/>
      <w:autoSpaceDE/>
      <w:autoSpaceDN/>
      <w:adjustRightInd/>
      <w:spacing w:before="240" w:after="60" w:line="0" w:lineRule="atLeast"/>
      <w:outlineLvl w:val="0"/>
    </w:pPr>
    <w:rPr>
      <w:rFonts w:cstheme="minorBidi"/>
      <w:b/>
      <w:bCs/>
      <w:spacing w:val="10"/>
      <w:sz w:val="25"/>
      <w:szCs w:val="25"/>
      <w:lang w:eastAsia="en-US"/>
    </w:rPr>
  </w:style>
  <w:style w:type="character" w:customStyle="1" w:styleId="22">
    <w:name w:val="Основной текст (2)_"/>
    <w:basedOn w:val="a0"/>
    <w:link w:val="23"/>
    <w:rsid w:val="002A64A9"/>
    <w:rPr>
      <w:rFonts w:ascii="Times New Roman" w:eastAsia="Times New Roman" w:hAnsi="Times New Roman"/>
      <w:b/>
      <w:bCs/>
      <w:spacing w:val="10"/>
      <w:sz w:val="25"/>
      <w:szCs w:val="25"/>
      <w:shd w:val="clear" w:color="auto" w:fill="FFFFFF"/>
    </w:rPr>
  </w:style>
  <w:style w:type="paragraph" w:customStyle="1" w:styleId="23">
    <w:name w:val="Основной текст (2)"/>
    <w:basedOn w:val="a"/>
    <w:link w:val="22"/>
    <w:rsid w:val="002A64A9"/>
    <w:pPr>
      <w:shd w:val="clear" w:color="auto" w:fill="FFFFFF"/>
      <w:autoSpaceDE/>
      <w:autoSpaceDN/>
      <w:adjustRightInd/>
      <w:spacing w:after="300" w:line="320" w:lineRule="exact"/>
      <w:ind w:hanging="1000"/>
      <w:jc w:val="center"/>
    </w:pPr>
    <w:rPr>
      <w:rFonts w:cstheme="minorBidi"/>
      <w:b/>
      <w:bCs/>
      <w:spacing w:val="10"/>
      <w:sz w:val="25"/>
      <w:szCs w:val="25"/>
      <w:lang w:eastAsia="en-US"/>
    </w:rPr>
  </w:style>
  <w:style w:type="paragraph" w:customStyle="1" w:styleId="11111">
    <w:name w:val="Стиль11111"/>
    <w:basedOn w:val="21"/>
    <w:link w:val="111110"/>
    <w:qFormat/>
    <w:rsid w:val="002A64A9"/>
    <w:pPr>
      <w:shd w:val="clear" w:color="auto" w:fill="auto"/>
      <w:spacing w:after="175" w:line="313" w:lineRule="exact"/>
      <w:ind w:right="20" w:firstLine="709"/>
    </w:pPr>
    <w:rPr>
      <w:rFonts w:asciiTheme="majorBidi" w:hAnsiTheme="majorBidi" w:cstheme="majorBidi"/>
      <w:color w:val="000000"/>
      <w:sz w:val="24"/>
      <w:szCs w:val="24"/>
    </w:rPr>
  </w:style>
  <w:style w:type="character" w:customStyle="1" w:styleId="111110">
    <w:name w:val="Стиль11111 Знак"/>
    <w:basedOn w:val="a3"/>
    <w:link w:val="11111"/>
    <w:rsid w:val="002A64A9"/>
    <w:rPr>
      <w:rFonts w:asciiTheme="majorBidi" w:eastAsia="Times New Roman" w:hAnsiTheme="majorBidi" w:cstheme="majorBidi"/>
      <w:color w:val="000000"/>
      <w:spacing w:val="10"/>
      <w:sz w:val="24"/>
      <w:szCs w:val="24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10</Pages>
  <Words>2142</Words>
  <Characters>12210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УиДА</dc:creator>
  <cp:lastModifiedBy>УиДА</cp:lastModifiedBy>
  <cp:revision>1</cp:revision>
  <cp:lastPrinted>2015-11-02T09:50:00Z</cp:lastPrinted>
  <dcterms:created xsi:type="dcterms:W3CDTF">2015-11-02T09:45:00Z</dcterms:created>
  <dcterms:modified xsi:type="dcterms:W3CDTF">2015-11-02T09:56:00Z</dcterms:modified>
</cp:coreProperties>
</file>